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D" w:rsidRDefault="0044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КЕРІВНИК РОБІТ</w:t>
      </w:r>
    </w:p>
    <w:p w:rsidR="00DC26FD" w:rsidRDefault="0044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 ЛІКВІДАЦІЇ НАСЛІДКІВ МЕДИКО-БІОЛОГІЧНОЇ</w:t>
      </w:r>
    </w:p>
    <w:p w:rsidR="00DC26FD" w:rsidRDefault="00445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НАДЗВИЧАЙНОЇ СИТУАЦІЇ ПРИРОДНОГО ХАРАКТЕРУДЕРЖАВНОГО РІВНЯ ПОВ’ЯЗАНОЇ ІЗ ПОШИРЕННЯМКОРОНАВІРУСНОЇ ХВОРОБИ COVID-19 НА ТЕРИТОРІЇ МІСТА ГЛУХІВ СУМСЬКОЇ ОБЛАСТІ</w:t>
      </w:r>
    </w:p>
    <w:p w:rsidR="00DC26FD" w:rsidRDefault="00DC26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C26FD" w:rsidRDefault="00DC26F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DC26FD" w:rsidRDefault="0044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DC26FD" w:rsidRDefault="00DC26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26FD" w:rsidRPr="00445D40" w:rsidRDefault="00445F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0</w:t>
      </w:r>
      <w:r w:rsidRPr="00445D4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 2020 р.                        м. Глухів                  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№  </w:t>
      </w:r>
      <w:r w:rsidRPr="00445D40">
        <w:rPr>
          <w:rFonts w:ascii="Times New Roman" w:hAnsi="Times New Roman"/>
          <w:sz w:val="28"/>
          <w:szCs w:val="28"/>
          <w:lang w:val="uk-UA"/>
        </w:rPr>
        <w:t>3</w:t>
      </w:r>
    </w:p>
    <w:p w:rsidR="00DC26FD" w:rsidRDefault="00DC26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6C8C" w:rsidRDefault="00A56C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6C8C" w:rsidRDefault="00A56C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7F3A">
        <w:rPr>
          <w:rFonts w:ascii="Times New Roman" w:hAnsi="Times New Roman"/>
          <w:sz w:val="28"/>
          <w:szCs w:val="28"/>
          <w:lang w:val="uk-UA"/>
        </w:rPr>
        <w:t>Відповідно до статей 75,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7F3A">
        <w:rPr>
          <w:rFonts w:ascii="Times New Roman" w:hAnsi="Times New Roman"/>
          <w:sz w:val="28"/>
          <w:szCs w:val="28"/>
          <w:lang w:val="uk-UA"/>
        </w:rPr>
        <w:t>76 Кодексу цивільного з</w:t>
      </w:r>
      <w:r>
        <w:rPr>
          <w:rFonts w:ascii="Times New Roman" w:hAnsi="Times New Roman"/>
          <w:sz w:val="28"/>
          <w:szCs w:val="28"/>
          <w:lang w:val="uk-UA"/>
        </w:rPr>
        <w:t xml:space="preserve">ахисту України, постанови Кабінету Міністрів України від 11 березня 2020 р. № 211 «Про запобігання поширенню на території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1C3F">
        <w:rPr>
          <w:rFonts w:ascii="Times New Roman" w:hAnsi="Times New Roman"/>
          <w:sz w:val="28"/>
          <w:szCs w:val="28"/>
          <w:lang w:val="en-US"/>
        </w:rPr>
        <w:t>COVID</w:t>
      </w:r>
      <w:r w:rsidRPr="00551C3F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», розпорядження Кабінету Міністрів України від 25 березня 2020 року № 388-р «Про переведення єдиної державної системи цивільного захисту у режим надзвичайної ситуації», за результатами засідання Штабу з ліквідації наслідків надзвичайної ситуації медико-біологічного характеру на території міста Глухова Сумської області   (протокол засідання  від 0</w:t>
      </w:r>
      <w:r w:rsidRPr="00445D4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.04.2020 № </w:t>
      </w:r>
      <w:r w:rsidRPr="00445D4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A56C8C" w:rsidRDefault="00A56C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26FD" w:rsidRDefault="00445F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D40"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D40"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>
        <w:rPr>
          <w:rFonts w:ascii="Times New Roman" w:hAnsi="Times New Roman"/>
          <w:sz w:val="28"/>
          <w:szCs w:val="28"/>
          <w:lang w:val="uk-UA"/>
        </w:rPr>
        <w:t xml:space="preserve">доручення Прем’єр-міністра 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Д.Шмигаля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03.04.2020, </w:t>
      </w:r>
      <w:r w:rsidRPr="00445D40">
        <w:rPr>
          <w:rFonts w:ascii="Times New Roman" w:hAnsi="Times New Roman"/>
          <w:sz w:val="28"/>
          <w:szCs w:val="28"/>
          <w:lang w:val="uk-UA"/>
        </w:rPr>
        <w:t xml:space="preserve">листа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робіт з ліквідації наслідків медико-біологічної надзвичайної ситуації природного характеру державного рівня, пов’язаної із поширенням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>-19 на території Сумської області від  0</w:t>
      </w:r>
      <w:r w:rsidRPr="00445D4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.04.2020 № </w:t>
      </w:r>
      <w:r w:rsidRPr="00445D40">
        <w:rPr>
          <w:rFonts w:ascii="Times New Roman" w:hAnsi="Times New Roman"/>
          <w:sz w:val="28"/>
          <w:szCs w:val="28"/>
          <w:lang w:val="uk-U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>, довести до відома керівників структурних підрозділів Глухівської міської ради,  підприємств, установ, організацій, які здійснюють свою діяльність на території міста, а також довести до відома населення інформацію щодо необхідності обмеження пересування та перебування громадян в громадських місцях у період вихідних і святкових днів</w:t>
      </w:r>
      <w:r w:rsidR="00C53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3CD">
        <w:rPr>
          <w:rFonts w:ascii="Times New Roman" w:hAnsi="Times New Roman"/>
          <w:sz w:val="28"/>
          <w:szCs w:val="28"/>
          <w:lang w:val="uk-UA"/>
        </w:rPr>
        <w:t>(</w:t>
      </w:r>
      <w:r w:rsidR="00C53576">
        <w:rPr>
          <w:rFonts w:ascii="Times New Roman" w:hAnsi="Times New Roman"/>
          <w:sz w:val="28"/>
          <w:szCs w:val="28"/>
          <w:lang w:val="uk-UA"/>
        </w:rPr>
        <w:t>з 00</w:t>
      </w:r>
      <w:r w:rsidR="007773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576">
        <w:rPr>
          <w:rFonts w:ascii="Times New Roman" w:hAnsi="Times New Roman"/>
          <w:sz w:val="28"/>
          <w:szCs w:val="28"/>
          <w:lang w:val="uk-UA"/>
        </w:rPr>
        <w:t>год. 01 хв. суботи до 6 год. 00 хв. першого робочого дня після вихідних(святкових) днів</w:t>
      </w:r>
      <w:r w:rsidR="007773CD">
        <w:rPr>
          <w:rFonts w:ascii="Times New Roman" w:hAnsi="Times New Roman"/>
          <w:sz w:val="28"/>
          <w:szCs w:val="28"/>
          <w:lang w:val="uk-UA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26FD" w:rsidRDefault="00DC2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26FD" w:rsidRDefault="00445F8C" w:rsidP="0044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45D40"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доручення Прем’єр-міністра 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Д.Шмигаля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D40">
        <w:rPr>
          <w:rFonts w:ascii="Times New Roman" w:hAnsi="Times New Roman"/>
          <w:sz w:val="28"/>
          <w:szCs w:val="28"/>
          <w:lang w:val="uk-UA"/>
        </w:rPr>
        <w:t>за результатами наради член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45D40">
        <w:rPr>
          <w:rFonts w:ascii="Times New Roman" w:hAnsi="Times New Roman"/>
          <w:sz w:val="28"/>
          <w:szCs w:val="28"/>
          <w:lang w:val="uk-UA"/>
        </w:rPr>
        <w:t>в державно</w:t>
      </w:r>
      <w:r>
        <w:rPr>
          <w:rFonts w:ascii="Times New Roman" w:hAnsi="Times New Roman"/>
          <w:sz w:val="28"/>
          <w:szCs w:val="28"/>
          <w:lang w:val="uk-UA"/>
        </w:rPr>
        <w:t xml:space="preserve">ї комісії з питань техногенно-екологічної безпеки та надзвичайних ситуацій від 06.04.2020, розпорядження керівника робіт з ліквідації наслідків медико-біологічної надзвичайної ситуації природного характеру державного рівня, пов’язаної із поширенням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>-19 на території Сумської області від  08.04.2020 № 15-КР, провести у робочий час санітарну обробку автомобільних доріг комунальної власності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D40" w:rsidRPr="008119DA">
        <w:rPr>
          <w:rFonts w:ascii="Times New Roman" w:hAnsi="Times New Roman"/>
          <w:sz w:val="28"/>
          <w:szCs w:val="28"/>
          <w:lang w:val="uk-UA"/>
        </w:rPr>
        <w:t>шляхом поливу водою без додавання хімічних речовин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45D40" w:rsidRPr="008119DA">
        <w:rPr>
          <w:rFonts w:ascii="Times New Roman" w:hAnsi="Times New Roman"/>
          <w:sz w:val="28"/>
          <w:szCs w:val="28"/>
          <w:lang w:val="uk-UA"/>
        </w:rPr>
        <w:t xml:space="preserve">вул. Пушкіна,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вул.Терещенків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вул.Києво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-Московській,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вул.Вознесенській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вул.Спаській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вул.Інститутській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, площі Рудченка, </w:t>
      </w:r>
      <w:proofErr w:type="spellStart"/>
      <w:r w:rsidR="00445D40" w:rsidRPr="00445D40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, території КНП «Глухівська міська лікарня» Глухівської міської ради </w:t>
      </w:r>
      <w:r w:rsidRPr="00445D40">
        <w:rPr>
          <w:rFonts w:ascii="Times New Roman" w:hAnsi="Times New Roman"/>
          <w:sz w:val="28"/>
          <w:szCs w:val="28"/>
          <w:lang w:val="uk-UA"/>
        </w:rPr>
        <w:t>із залученням спеціалізованої техніки</w:t>
      </w:r>
      <w:r w:rsidR="00445D40" w:rsidRPr="00445D40">
        <w:rPr>
          <w:rFonts w:ascii="Times New Roman" w:hAnsi="Times New Roman"/>
          <w:sz w:val="28"/>
          <w:szCs w:val="28"/>
          <w:lang w:val="uk-UA"/>
        </w:rPr>
        <w:t xml:space="preserve"> Глухівського </w:t>
      </w:r>
      <w:r w:rsidR="00445D40" w:rsidRPr="00445D40">
        <w:rPr>
          <w:rFonts w:ascii="Times New Roman" w:hAnsi="Times New Roman"/>
          <w:sz w:val="28"/>
          <w:szCs w:val="28"/>
          <w:lang w:val="uk-UA"/>
        </w:rPr>
        <w:lastRenderedPageBreak/>
        <w:t>районного сектору Управління ДСНС  України у Сумській області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 (далі – районний сектор)</w:t>
      </w:r>
      <w:r w:rsidRPr="00445D40">
        <w:rPr>
          <w:rFonts w:ascii="Times New Roman" w:hAnsi="Times New Roman"/>
          <w:sz w:val="28"/>
          <w:szCs w:val="28"/>
          <w:lang w:val="uk-UA"/>
        </w:rPr>
        <w:t>. Управлінню житлово</w:t>
      </w:r>
      <w:r w:rsidR="00445D40">
        <w:rPr>
          <w:rFonts w:ascii="Times New Roman" w:hAnsi="Times New Roman"/>
          <w:sz w:val="28"/>
          <w:szCs w:val="28"/>
          <w:lang w:val="uk-UA"/>
        </w:rPr>
        <w:t>-</w:t>
      </w:r>
      <w:r w:rsidRPr="00445D40">
        <w:rPr>
          <w:rFonts w:ascii="Times New Roman" w:hAnsi="Times New Roman"/>
          <w:sz w:val="28"/>
          <w:szCs w:val="28"/>
          <w:lang w:val="uk-UA"/>
        </w:rPr>
        <w:t>комунального господарства та містобудування Глухівської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забезпечити 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спеціалізовану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техніку </w:t>
      </w:r>
      <w:r w:rsidR="00445D40">
        <w:rPr>
          <w:rFonts w:ascii="Times New Roman" w:hAnsi="Times New Roman"/>
          <w:sz w:val="28"/>
          <w:szCs w:val="28"/>
          <w:lang w:val="uk-UA"/>
        </w:rPr>
        <w:t xml:space="preserve">районного сектору необхідними </w:t>
      </w:r>
      <w:r>
        <w:rPr>
          <w:rFonts w:ascii="Times New Roman" w:hAnsi="Times New Roman"/>
          <w:sz w:val="28"/>
          <w:szCs w:val="28"/>
          <w:lang w:val="uk-UA"/>
        </w:rPr>
        <w:t xml:space="preserve">паливно-мастильними  матеріалами за рахунок </w:t>
      </w:r>
      <w:r w:rsidR="00821221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/>
          <w:sz w:val="28"/>
          <w:szCs w:val="28"/>
          <w:lang w:val="uk-UA"/>
        </w:rPr>
        <w:t>матеріального резерву</w:t>
      </w:r>
      <w:r w:rsidR="00821221">
        <w:rPr>
          <w:rFonts w:ascii="Times New Roman" w:hAnsi="Times New Roman"/>
          <w:sz w:val="28"/>
          <w:szCs w:val="28"/>
          <w:lang w:val="uk-UA"/>
        </w:rPr>
        <w:t xml:space="preserve"> міста Глухова.</w:t>
      </w:r>
    </w:p>
    <w:p w:rsidR="00DC26FD" w:rsidRDefault="00445F8C">
      <w:pPr>
        <w:pStyle w:val="a7"/>
        <w:tabs>
          <w:tab w:val="left" w:pos="993"/>
        </w:tabs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DC26FD" w:rsidRDefault="00DC26FD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C26FD" w:rsidRDefault="00DC26FD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C26FD" w:rsidRDefault="00445F8C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робіт з ліквідації</w:t>
      </w:r>
    </w:p>
    <w:p w:rsidR="00DC26FD" w:rsidRDefault="00445F8C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наслідків надзвичайної ситуації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Маріанна ВАСИЛЬЄВА</w:t>
      </w:r>
    </w:p>
    <w:p w:rsidR="00DC26FD" w:rsidRDefault="00DC26FD">
      <w:pPr>
        <w:rPr>
          <w:lang w:val="uk-UA"/>
        </w:rPr>
      </w:pPr>
    </w:p>
    <w:sectPr w:rsidR="00DC26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C378DA"/>
    <w:multiLevelType w:val="singleLevel"/>
    <w:tmpl w:val="F4C378D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4"/>
    <w:rsid w:val="00005BAE"/>
    <w:rsid w:val="00032824"/>
    <w:rsid w:val="0005550F"/>
    <w:rsid w:val="0007050C"/>
    <w:rsid w:val="001B6DF2"/>
    <w:rsid w:val="001C02A4"/>
    <w:rsid w:val="00263E3F"/>
    <w:rsid w:val="002951FE"/>
    <w:rsid w:val="00354D27"/>
    <w:rsid w:val="003E13BE"/>
    <w:rsid w:val="00445D40"/>
    <w:rsid w:val="00445F8C"/>
    <w:rsid w:val="00476B9A"/>
    <w:rsid w:val="004A3286"/>
    <w:rsid w:val="00503F10"/>
    <w:rsid w:val="00537FA4"/>
    <w:rsid w:val="00551C3F"/>
    <w:rsid w:val="005C7064"/>
    <w:rsid w:val="005D29EC"/>
    <w:rsid w:val="005D4160"/>
    <w:rsid w:val="005E7FFC"/>
    <w:rsid w:val="005F1198"/>
    <w:rsid w:val="00633A34"/>
    <w:rsid w:val="00693BE2"/>
    <w:rsid w:val="00747F3A"/>
    <w:rsid w:val="00750429"/>
    <w:rsid w:val="007773CD"/>
    <w:rsid w:val="00821221"/>
    <w:rsid w:val="00840E05"/>
    <w:rsid w:val="00896046"/>
    <w:rsid w:val="008F756E"/>
    <w:rsid w:val="00940475"/>
    <w:rsid w:val="00A057DD"/>
    <w:rsid w:val="00A208AC"/>
    <w:rsid w:val="00A44D78"/>
    <w:rsid w:val="00A56C8C"/>
    <w:rsid w:val="00A779F3"/>
    <w:rsid w:val="00B12898"/>
    <w:rsid w:val="00B137F8"/>
    <w:rsid w:val="00BB2F8B"/>
    <w:rsid w:val="00C53576"/>
    <w:rsid w:val="00C56C64"/>
    <w:rsid w:val="00C57297"/>
    <w:rsid w:val="00CE0B41"/>
    <w:rsid w:val="00CE32AE"/>
    <w:rsid w:val="00DA1494"/>
    <w:rsid w:val="00DC26FD"/>
    <w:rsid w:val="00E57259"/>
    <w:rsid w:val="00F378BC"/>
    <w:rsid w:val="00FC5561"/>
    <w:rsid w:val="324009E5"/>
    <w:rsid w:val="3EE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AB987-AAA1-4C9C-9C0B-819705E9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marianna</cp:lastModifiedBy>
  <cp:revision>6</cp:revision>
  <cp:lastPrinted>2020-04-10T13:33:00Z</cp:lastPrinted>
  <dcterms:created xsi:type="dcterms:W3CDTF">2020-04-13T08:16:00Z</dcterms:created>
  <dcterms:modified xsi:type="dcterms:W3CDTF">2020-04-13T11:00:00Z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