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9361"/>
      </w:tblGrid>
      <w:tr w:rsidR="00D976D4" w:rsidRPr="00E32917" w:rsidTr="001659DC">
        <w:tc>
          <w:tcPr>
            <w:tcW w:w="0" w:type="auto"/>
            <w:tcBorders>
              <w:top w:val="single" w:sz="2" w:space="0" w:color="auto"/>
              <w:bottom w:val="single" w:sz="2" w:space="0" w:color="auto"/>
            </w:tcBorders>
          </w:tcPr>
          <w:p w:rsidR="00D976D4" w:rsidRPr="001659DC" w:rsidRDefault="00D976D4" w:rsidP="001659DC">
            <w:pPr>
              <w:spacing w:before="150" w:after="150" w:line="240" w:lineRule="auto"/>
              <w:ind w:left="450" w:right="450"/>
              <w:jc w:val="center"/>
              <w:textAlignment w:val="baseline"/>
              <w:rPr>
                <w:rFonts w:ascii="Times New Roman" w:hAnsi="Times New Roman"/>
                <w:sz w:val="24"/>
                <w:szCs w:val="24"/>
                <w:lang w:eastAsia="ru-RU"/>
              </w:rPr>
            </w:pPr>
            <w:r w:rsidRPr="00E32917">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45pt;height:60pt;visibility:visible">
                  <v:imagedata r:id="rId5" o:title=""/>
                </v:shape>
              </w:pict>
            </w:r>
          </w:p>
        </w:tc>
      </w:tr>
      <w:tr w:rsidR="00D976D4" w:rsidRPr="00E32917" w:rsidTr="001659DC">
        <w:tc>
          <w:tcPr>
            <w:tcW w:w="0" w:type="auto"/>
            <w:tcBorders>
              <w:top w:val="single" w:sz="2" w:space="0" w:color="auto"/>
              <w:bottom w:val="single" w:sz="2" w:space="0" w:color="auto"/>
            </w:tcBorders>
          </w:tcPr>
          <w:p w:rsidR="00D976D4" w:rsidRPr="001659DC" w:rsidRDefault="00D976D4" w:rsidP="001659DC">
            <w:pPr>
              <w:spacing w:after="0" w:line="240" w:lineRule="auto"/>
              <w:ind w:left="450" w:right="450"/>
              <w:jc w:val="center"/>
              <w:textAlignment w:val="baseline"/>
              <w:rPr>
                <w:rFonts w:ascii="Times New Roman" w:hAnsi="Times New Roman"/>
                <w:sz w:val="24"/>
                <w:szCs w:val="24"/>
                <w:lang w:eastAsia="ru-RU"/>
              </w:rPr>
            </w:pPr>
            <w:r w:rsidRPr="001659DC">
              <w:rPr>
                <w:rFonts w:ascii="Times New Roman" w:hAnsi="Times New Roman"/>
                <w:b/>
                <w:bCs/>
                <w:i/>
                <w:iCs/>
                <w:color w:val="000000"/>
                <w:spacing w:val="60"/>
                <w:sz w:val="40"/>
                <w:szCs w:val="40"/>
                <w:bdr w:val="none" w:sz="0" w:space="0" w:color="auto" w:frame="1"/>
                <w:lang w:eastAsia="ru-RU"/>
              </w:rPr>
              <w:t>ЗАКОН УКРАЇНИ</w:t>
            </w:r>
          </w:p>
        </w:tc>
      </w:tr>
    </w:tbl>
    <w:p w:rsidR="00D976D4" w:rsidRPr="001659DC" w:rsidRDefault="00D976D4" w:rsidP="001659DC">
      <w:pPr>
        <w:shd w:val="clear" w:color="auto" w:fill="FFFFFF"/>
        <w:spacing w:after="0" w:line="240" w:lineRule="auto"/>
        <w:ind w:left="450" w:right="450"/>
        <w:jc w:val="center"/>
        <w:textAlignment w:val="baseline"/>
        <w:rPr>
          <w:rFonts w:ascii="Times New Roman" w:hAnsi="Times New Roman"/>
          <w:color w:val="000000"/>
          <w:sz w:val="24"/>
          <w:szCs w:val="24"/>
          <w:lang w:eastAsia="ru-RU"/>
        </w:rPr>
      </w:pPr>
      <w:bookmarkStart w:id="0" w:name="n3"/>
      <w:bookmarkEnd w:id="0"/>
      <w:r w:rsidRPr="001659DC">
        <w:rPr>
          <w:rFonts w:ascii="Times New Roman" w:hAnsi="Times New Roman"/>
          <w:b/>
          <w:bCs/>
          <w:color w:val="000000"/>
          <w:sz w:val="32"/>
          <w:szCs w:val="32"/>
          <w:bdr w:val="none" w:sz="0" w:space="0" w:color="auto" w:frame="1"/>
          <w:lang w:eastAsia="ru-RU"/>
        </w:rPr>
        <w:t>Про запобігання корупції</w:t>
      </w:r>
    </w:p>
    <w:p w:rsidR="00D976D4" w:rsidRPr="001659DC" w:rsidRDefault="00D976D4" w:rsidP="001659DC">
      <w:pPr>
        <w:shd w:val="clear" w:color="auto" w:fill="FFFFFF"/>
        <w:spacing w:after="0" w:line="240" w:lineRule="auto"/>
        <w:ind w:left="450" w:right="450"/>
        <w:jc w:val="center"/>
        <w:textAlignment w:val="baseline"/>
        <w:rPr>
          <w:rFonts w:ascii="Times New Roman" w:hAnsi="Times New Roman"/>
          <w:color w:val="000000"/>
          <w:sz w:val="24"/>
          <w:szCs w:val="24"/>
          <w:lang w:eastAsia="ru-RU"/>
        </w:rPr>
      </w:pPr>
      <w:bookmarkStart w:id="1" w:name="n988"/>
      <w:bookmarkEnd w:id="1"/>
      <w:r w:rsidRPr="001659DC">
        <w:rPr>
          <w:rFonts w:ascii="Times New Roman" w:hAnsi="Times New Roman"/>
          <w:b/>
          <w:bCs/>
          <w:color w:val="000000"/>
          <w:sz w:val="24"/>
          <w:szCs w:val="24"/>
          <w:bdr w:val="none" w:sz="0" w:space="0" w:color="auto" w:frame="1"/>
          <w:lang w:eastAsia="ru-RU"/>
        </w:rPr>
        <w:t>(Відомості Верховної Ради (ВВР), 2014, № 49, ст.2056)</w:t>
      </w:r>
    </w:p>
    <w:p w:rsidR="00D976D4" w:rsidRPr="001659DC" w:rsidRDefault="00D976D4" w:rsidP="001659DC">
      <w:pPr>
        <w:shd w:val="clear" w:color="auto" w:fill="FFFFFF"/>
        <w:spacing w:after="0" w:line="240" w:lineRule="auto"/>
        <w:ind w:left="450" w:right="450"/>
        <w:textAlignment w:val="baseline"/>
        <w:rPr>
          <w:rFonts w:ascii="Times New Roman" w:hAnsi="Times New Roman"/>
          <w:color w:val="000000"/>
          <w:sz w:val="24"/>
          <w:szCs w:val="24"/>
          <w:lang w:eastAsia="ru-RU"/>
        </w:rPr>
      </w:pPr>
      <w:bookmarkStart w:id="2" w:name="n989"/>
      <w:bookmarkEnd w:id="2"/>
      <w:r w:rsidRPr="001659DC">
        <w:rPr>
          <w:rFonts w:ascii="Times New Roman" w:hAnsi="Times New Roman"/>
          <w:color w:val="000000"/>
          <w:sz w:val="24"/>
          <w:szCs w:val="24"/>
          <w:lang w:eastAsia="ru-RU"/>
        </w:rPr>
        <w:t>{Із змінами, внесеними згідно із Законами </w:t>
      </w:r>
      <w:r w:rsidRPr="001659DC">
        <w:rPr>
          <w:rFonts w:ascii="Times New Roman" w:hAnsi="Times New Roman"/>
          <w:color w:val="000000"/>
          <w:sz w:val="24"/>
          <w:szCs w:val="24"/>
          <w:lang w:eastAsia="ru-RU"/>
        </w:rPr>
        <w:br/>
      </w:r>
      <w:hyperlink r:id="rId6" w:anchor="n899" w:tgtFrame="_blank" w:history="1">
        <w:r w:rsidRPr="001659DC">
          <w:rPr>
            <w:rFonts w:ascii="Times New Roman" w:hAnsi="Times New Roman"/>
            <w:color w:val="000099"/>
            <w:sz w:val="24"/>
            <w:szCs w:val="24"/>
            <w:u w:val="single"/>
            <w:bdr w:val="none" w:sz="0" w:space="0" w:color="auto" w:frame="1"/>
            <w:lang w:eastAsia="ru-RU"/>
          </w:rPr>
          <w:t>№ 77-VIII від 28.12.2014</w:t>
        </w:r>
      </w:hyperlink>
      <w:r w:rsidRPr="001659DC">
        <w:rPr>
          <w:rFonts w:ascii="Times New Roman" w:hAnsi="Times New Roman"/>
          <w:color w:val="000000"/>
          <w:sz w:val="24"/>
          <w:szCs w:val="24"/>
          <w:lang w:eastAsia="ru-RU"/>
        </w:rPr>
        <w:t>, ВВР, 2015, № 11, ст.75 </w:t>
      </w:r>
      <w:r w:rsidRPr="001659DC">
        <w:rPr>
          <w:rFonts w:ascii="Times New Roman" w:hAnsi="Times New Roman"/>
          <w:color w:val="000000"/>
          <w:sz w:val="24"/>
          <w:szCs w:val="24"/>
          <w:lang w:eastAsia="ru-RU"/>
        </w:rPr>
        <w:br/>
      </w:r>
      <w:hyperlink r:id="rId7" w:anchor="n390" w:tgtFrame="_blank" w:history="1">
        <w:r w:rsidRPr="001659DC">
          <w:rPr>
            <w:rFonts w:ascii="Times New Roman" w:hAnsi="Times New Roman"/>
            <w:color w:val="000099"/>
            <w:sz w:val="24"/>
            <w:szCs w:val="24"/>
            <w:u w:val="single"/>
            <w:bdr w:val="none" w:sz="0" w:space="0" w:color="auto" w:frame="1"/>
            <w:lang w:eastAsia="ru-RU"/>
          </w:rPr>
          <w:t>№ 198-VIII від 12.02.2015</w:t>
        </w:r>
      </w:hyperlink>
      <w:r w:rsidRPr="001659DC">
        <w:rPr>
          <w:rFonts w:ascii="Times New Roman" w:hAnsi="Times New Roman"/>
          <w:color w:val="000000"/>
          <w:sz w:val="24"/>
          <w:szCs w:val="24"/>
          <w:lang w:eastAsia="ru-RU"/>
        </w:rPr>
        <w:t>, ВВР, 2015, № 17, ст. 118 </w:t>
      </w:r>
      <w:r w:rsidRPr="001659DC">
        <w:rPr>
          <w:rFonts w:ascii="Times New Roman" w:hAnsi="Times New Roman"/>
          <w:color w:val="000000"/>
          <w:sz w:val="24"/>
          <w:szCs w:val="24"/>
          <w:lang w:eastAsia="ru-RU"/>
        </w:rPr>
        <w:br/>
      </w:r>
      <w:hyperlink r:id="rId8" w:anchor="n445" w:tgtFrame="_blank" w:history="1">
        <w:r w:rsidRPr="001659DC">
          <w:rPr>
            <w:rFonts w:ascii="Times New Roman" w:hAnsi="Times New Roman"/>
            <w:color w:val="000099"/>
            <w:sz w:val="24"/>
            <w:szCs w:val="24"/>
            <w:u w:val="single"/>
            <w:bdr w:val="none" w:sz="0" w:space="0" w:color="auto" w:frame="1"/>
            <w:lang w:eastAsia="ru-RU"/>
          </w:rPr>
          <w:t>№ 576-VIII від 02.07.2015</w:t>
        </w:r>
      </w:hyperlink>
      <w:r w:rsidRPr="001659DC">
        <w:rPr>
          <w:rFonts w:ascii="Times New Roman" w:hAnsi="Times New Roman"/>
          <w:color w:val="000000"/>
          <w:sz w:val="24"/>
          <w:szCs w:val="24"/>
          <w:lang w:eastAsia="ru-RU"/>
        </w:rPr>
        <w:t>, ВВР, 2015, № 36, ст.360 </w:t>
      </w:r>
      <w:r w:rsidRPr="001659DC">
        <w:rPr>
          <w:rFonts w:ascii="Times New Roman" w:hAnsi="Times New Roman"/>
          <w:color w:val="000000"/>
          <w:sz w:val="24"/>
          <w:szCs w:val="24"/>
          <w:lang w:eastAsia="ru-RU"/>
        </w:rPr>
        <w:br/>
      </w:r>
      <w:hyperlink r:id="rId9" w:anchor="n1742" w:tgtFrame="_blank" w:history="1">
        <w:r w:rsidRPr="001659DC">
          <w:rPr>
            <w:rFonts w:ascii="Times New Roman" w:hAnsi="Times New Roman"/>
            <w:color w:val="000099"/>
            <w:sz w:val="24"/>
            <w:szCs w:val="24"/>
            <w:u w:val="single"/>
            <w:bdr w:val="none" w:sz="0" w:space="0" w:color="auto" w:frame="1"/>
            <w:lang w:eastAsia="ru-RU"/>
          </w:rPr>
          <w:t>№ 595-VIII від 14.07.2015</w:t>
        </w:r>
      </w:hyperlink>
      <w:r w:rsidRPr="001659DC">
        <w:rPr>
          <w:rFonts w:ascii="Times New Roman" w:hAnsi="Times New Roman"/>
          <w:color w:val="000000"/>
          <w:sz w:val="24"/>
          <w:szCs w:val="24"/>
          <w:lang w:eastAsia="ru-RU"/>
        </w:rPr>
        <w:t>, ВВР, 2015, № 37-38, ст.366 </w:t>
      </w:r>
      <w:r w:rsidRPr="001659DC">
        <w:rPr>
          <w:rFonts w:ascii="Times New Roman" w:hAnsi="Times New Roman"/>
          <w:color w:val="000000"/>
          <w:sz w:val="24"/>
          <w:szCs w:val="24"/>
          <w:lang w:eastAsia="ru-RU"/>
        </w:rPr>
        <w:br/>
      </w:r>
      <w:hyperlink r:id="rId10" w:anchor="n41" w:tgtFrame="_blank" w:history="1">
        <w:r w:rsidRPr="001659DC">
          <w:rPr>
            <w:rFonts w:ascii="Times New Roman" w:hAnsi="Times New Roman"/>
            <w:color w:val="000099"/>
            <w:sz w:val="24"/>
            <w:szCs w:val="24"/>
            <w:u w:val="single"/>
            <w:bdr w:val="none" w:sz="0" w:space="0" w:color="auto" w:frame="1"/>
            <w:lang w:eastAsia="ru-RU"/>
          </w:rPr>
          <w:t>№ 597-VIII від 14.07.2015</w:t>
        </w:r>
      </w:hyperlink>
      <w:r w:rsidRPr="001659DC">
        <w:rPr>
          <w:rFonts w:ascii="Times New Roman" w:hAnsi="Times New Roman"/>
          <w:color w:val="000000"/>
          <w:sz w:val="24"/>
          <w:szCs w:val="24"/>
          <w:lang w:eastAsia="ru-RU"/>
        </w:rPr>
        <w:t>, ВВР, 2015, № 35, ст.343 </w:t>
      </w:r>
      <w:r w:rsidRPr="001659DC">
        <w:rPr>
          <w:rFonts w:ascii="Times New Roman" w:hAnsi="Times New Roman"/>
          <w:color w:val="000000"/>
          <w:sz w:val="24"/>
          <w:szCs w:val="24"/>
          <w:lang w:eastAsia="ru-RU"/>
        </w:rPr>
        <w:br/>
      </w:r>
      <w:hyperlink r:id="rId11" w:anchor="n2" w:tgtFrame="_blank" w:history="1">
        <w:r w:rsidRPr="001659DC">
          <w:rPr>
            <w:rFonts w:ascii="Times New Roman" w:hAnsi="Times New Roman"/>
            <w:color w:val="000099"/>
            <w:sz w:val="24"/>
            <w:szCs w:val="24"/>
            <w:u w:val="single"/>
            <w:bdr w:val="none" w:sz="0" w:space="0" w:color="auto" w:frame="1"/>
            <w:lang w:eastAsia="ru-RU"/>
          </w:rPr>
          <w:t>№ 631-VIII від 16.07.2015</w:t>
        </w:r>
      </w:hyperlink>
      <w:r w:rsidRPr="001659DC">
        <w:rPr>
          <w:rFonts w:ascii="Times New Roman" w:hAnsi="Times New Roman"/>
          <w:color w:val="000000"/>
          <w:sz w:val="24"/>
          <w:szCs w:val="24"/>
          <w:lang w:eastAsia="ru-RU"/>
        </w:rPr>
        <w:t>, ВВР, 2015, № 39, ст.376 </w:t>
      </w:r>
      <w:r w:rsidRPr="001659DC">
        <w:rPr>
          <w:rFonts w:ascii="Times New Roman" w:hAnsi="Times New Roman"/>
          <w:color w:val="000000"/>
          <w:sz w:val="24"/>
          <w:szCs w:val="24"/>
          <w:lang w:eastAsia="ru-RU"/>
        </w:rPr>
        <w:br/>
      </w:r>
      <w:hyperlink r:id="rId12" w:anchor="n201" w:tgtFrame="_blank" w:history="1">
        <w:r w:rsidRPr="001659DC">
          <w:rPr>
            <w:rFonts w:ascii="Times New Roman" w:hAnsi="Times New Roman"/>
            <w:color w:val="000099"/>
            <w:sz w:val="24"/>
            <w:szCs w:val="24"/>
            <w:u w:val="single"/>
            <w:bdr w:val="none" w:sz="0" w:space="0" w:color="auto" w:frame="1"/>
            <w:lang w:eastAsia="ru-RU"/>
          </w:rPr>
          <w:t>№ 679-VIII від 15.09.2015</w:t>
        </w:r>
      </w:hyperlink>
      <w:r w:rsidRPr="001659DC">
        <w:rPr>
          <w:rFonts w:ascii="Times New Roman" w:hAnsi="Times New Roman"/>
          <w:color w:val="000000"/>
          <w:sz w:val="24"/>
          <w:szCs w:val="24"/>
          <w:lang w:eastAsia="ru-RU"/>
        </w:rPr>
        <w:t>, ВВР, 2015, № 46, ст.414 </w:t>
      </w:r>
      <w:r w:rsidRPr="001659DC">
        <w:rPr>
          <w:rFonts w:ascii="Times New Roman" w:hAnsi="Times New Roman"/>
          <w:color w:val="000000"/>
          <w:sz w:val="24"/>
          <w:szCs w:val="24"/>
          <w:lang w:eastAsia="ru-RU"/>
        </w:rPr>
        <w:br/>
      </w:r>
      <w:hyperlink r:id="rId13" w:anchor="n262" w:tgtFrame="_blank" w:history="1">
        <w:r w:rsidRPr="001659DC">
          <w:rPr>
            <w:rFonts w:ascii="Times New Roman" w:hAnsi="Times New Roman"/>
            <w:color w:val="000099"/>
            <w:sz w:val="24"/>
            <w:szCs w:val="24"/>
            <w:u w:val="single"/>
            <w:bdr w:val="none" w:sz="0" w:space="0" w:color="auto" w:frame="1"/>
            <w:lang w:eastAsia="ru-RU"/>
          </w:rPr>
          <w:t>№ 731-VIII від 08.10.2015</w:t>
        </w:r>
      </w:hyperlink>
      <w:r w:rsidRPr="001659DC">
        <w:rPr>
          <w:rFonts w:ascii="Times New Roman" w:hAnsi="Times New Roman"/>
          <w:color w:val="000000"/>
          <w:sz w:val="24"/>
          <w:szCs w:val="24"/>
          <w:lang w:eastAsia="ru-RU"/>
        </w:rPr>
        <w:t>, ВВР, 2015, № 49-50, ст.449 </w:t>
      </w:r>
      <w:r w:rsidRPr="001659DC">
        <w:rPr>
          <w:rFonts w:ascii="Times New Roman" w:hAnsi="Times New Roman"/>
          <w:color w:val="000000"/>
          <w:sz w:val="24"/>
          <w:szCs w:val="24"/>
          <w:lang w:eastAsia="ru-RU"/>
        </w:rPr>
        <w:br/>
      </w:r>
      <w:hyperlink r:id="rId14" w:anchor="n122" w:tgtFrame="_blank" w:history="1">
        <w:r w:rsidRPr="001659DC">
          <w:rPr>
            <w:rFonts w:ascii="Times New Roman" w:hAnsi="Times New Roman"/>
            <w:color w:val="000099"/>
            <w:sz w:val="24"/>
            <w:szCs w:val="24"/>
            <w:u w:val="single"/>
            <w:bdr w:val="none" w:sz="0" w:space="0" w:color="auto" w:frame="1"/>
            <w:lang w:eastAsia="ru-RU"/>
          </w:rPr>
          <w:t>№ 766-VIII від 10.11.2015</w:t>
        </w:r>
      </w:hyperlink>
      <w:r w:rsidRPr="001659DC">
        <w:rPr>
          <w:rFonts w:ascii="Times New Roman" w:hAnsi="Times New Roman"/>
          <w:color w:val="000000"/>
          <w:sz w:val="24"/>
          <w:szCs w:val="24"/>
          <w:lang w:eastAsia="ru-RU"/>
        </w:rPr>
        <w:t>, ВВР, 2015, № 52, ст.482 </w:t>
      </w:r>
      <w:r w:rsidRPr="001659DC">
        <w:rPr>
          <w:rFonts w:ascii="Times New Roman" w:hAnsi="Times New Roman"/>
          <w:color w:val="000000"/>
          <w:sz w:val="24"/>
          <w:szCs w:val="24"/>
          <w:lang w:eastAsia="ru-RU"/>
        </w:rPr>
        <w:br/>
      </w:r>
      <w:hyperlink r:id="rId15" w:anchor="n428" w:tgtFrame="_blank" w:history="1">
        <w:r w:rsidRPr="001659DC">
          <w:rPr>
            <w:rFonts w:ascii="Times New Roman" w:hAnsi="Times New Roman"/>
            <w:color w:val="000099"/>
            <w:sz w:val="24"/>
            <w:szCs w:val="24"/>
            <w:u w:val="single"/>
            <w:bdr w:val="none" w:sz="0" w:space="0" w:color="auto" w:frame="1"/>
            <w:lang w:eastAsia="ru-RU"/>
          </w:rPr>
          <w:t>№ 794-VIII від 12.11.2015</w:t>
        </w:r>
      </w:hyperlink>
      <w:r w:rsidRPr="001659DC">
        <w:rPr>
          <w:rFonts w:ascii="Times New Roman" w:hAnsi="Times New Roman"/>
          <w:color w:val="000000"/>
          <w:sz w:val="24"/>
          <w:szCs w:val="24"/>
          <w:lang w:eastAsia="ru-RU"/>
        </w:rPr>
        <w:t>, ВВР, 2016, № 6, ст.55 </w:t>
      </w:r>
      <w:r w:rsidRPr="001659DC">
        <w:rPr>
          <w:rFonts w:ascii="Times New Roman" w:hAnsi="Times New Roman"/>
          <w:color w:val="000000"/>
          <w:sz w:val="24"/>
          <w:szCs w:val="24"/>
          <w:lang w:eastAsia="ru-RU"/>
        </w:rPr>
        <w:br/>
      </w:r>
      <w:hyperlink r:id="rId16" w:anchor="n1115" w:tgtFrame="_blank" w:history="1">
        <w:r w:rsidRPr="001659DC">
          <w:rPr>
            <w:rFonts w:ascii="Times New Roman" w:hAnsi="Times New Roman"/>
            <w:color w:val="000099"/>
            <w:sz w:val="24"/>
            <w:szCs w:val="24"/>
            <w:u w:val="single"/>
            <w:bdr w:val="none" w:sz="0" w:space="0" w:color="auto" w:frame="1"/>
            <w:lang w:eastAsia="ru-RU"/>
          </w:rPr>
          <w:t>№ 889-VIII від 10.12.2015</w:t>
        </w:r>
      </w:hyperlink>
      <w:r w:rsidRPr="001659DC">
        <w:rPr>
          <w:rFonts w:ascii="Times New Roman" w:hAnsi="Times New Roman"/>
          <w:color w:val="000000"/>
          <w:sz w:val="24"/>
          <w:szCs w:val="24"/>
          <w:lang w:eastAsia="ru-RU"/>
        </w:rPr>
        <w:t>, ВВР, 2016, № 4, ст.43 </w:t>
      </w:r>
      <w:r w:rsidRPr="001659DC">
        <w:rPr>
          <w:rFonts w:ascii="Times New Roman" w:hAnsi="Times New Roman"/>
          <w:color w:val="000000"/>
          <w:sz w:val="24"/>
          <w:szCs w:val="24"/>
          <w:lang w:eastAsia="ru-RU"/>
        </w:rPr>
        <w:br/>
      </w:r>
      <w:hyperlink r:id="rId17" w:anchor="n609" w:tgtFrame="_blank" w:history="1">
        <w:r w:rsidRPr="001659DC">
          <w:rPr>
            <w:rFonts w:ascii="Times New Roman" w:hAnsi="Times New Roman"/>
            <w:color w:val="000099"/>
            <w:sz w:val="24"/>
            <w:szCs w:val="24"/>
            <w:u w:val="single"/>
            <w:bdr w:val="none" w:sz="0" w:space="0" w:color="auto" w:frame="1"/>
            <w:lang w:eastAsia="ru-RU"/>
          </w:rPr>
          <w:t>№ 922-VIII від 25.12.2015</w:t>
        </w:r>
      </w:hyperlink>
      <w:r w:rsidRPr="001659DC">
        <w:rPr>
          <w:rFonts w:ascii="Times New Roman" w:hAnsi="Times New Roman"/>
          <w:color w:val="000000"/>
          <w:sz w:val="24"/>
          <w:szCs w:val="24"/>
          <w:lang w:eastAsia="ru-RU"/>
        </w:rPr>
        <w:t>, ВВР, 2016, № 9, ст.89 </w:t>
      </w:r>
      <w:r w:rsidRPr="001659DC">
        <w:rPr>
          <w:rFonts w:ascii="Times New Roman" w:hAnsi="Times New Roman"/>
          <w:color w:val="000000"/>
          <w:sz w:val="24"/>
          <w:szCs w:val="24"/>
          <w:lang w:eastAsia="ru-RU"/>
        </w:rPr>
        <w:br/>
      </w:r>
      <w:hyperlink r:id="rId18" w:anchor="n124" w:tgtFrame="_blank" w:history="1">
        <w:r w:rsidRPr="001659DC">
          <w:rPr>
            <w:rFonts w:ascii="Times New Roman" w:hAnsi="Times New Roman"/>
            <w:color w:val="000099"/>
            <w:sz w:val="24"/>
            <w:szCs w:val="24"/>
            <w:u w:val="single"/>
            <w:bdr w:val="none" w:sz="0" w:space="0" w:color="auto" w:frame="1"/>
            <w:lang w:eastAsia="ru-RU"/>
          </w:rPr>
          <w:t>№ 928-VIII від 25.12.2015</w:t>
        </w:r>
      </w:hyperlink>
      <w:r w:rsidRPr="001659DC">
        <w:rPr>
          <w:rFonts w:ascii="Times New Roman" w:hAnsi="Times New Roman"/>
          <w:color w:val="000000"/>
          <w:sz w:val="24"/>
          <w:szCs w:val="24"/>
          <w:lang w:eastAsia="ru-RU"/>
        </w:rPr>
        <w:t>, ВВР, 2016, № 5, ст.54 </w:t>
      </w:r>
      <w:r w:rsidRPr="001659DC">
        <w:rPr>
          <w:rFonts w:ascii="Times New Roman" w:hAnsi="Times New Roman"/>
          <w:color w:val="000000"/>
          <w:sz w:val="24"/>
          <w:szCs w:val="24"/>
          <w:lang w:eastAsia="ru-RU"/>
        </w:rPr>
        <w:br/>
      </w:r>
      <w:hyperlink r:id="rId19" w:anchor="n18" w:tgtFrame="_blank" w:history="1">
        <w:r w:rsidRPr="001659DC">
          <w:rPr>
            <w:rFonts w:ascii="Times New Roman" w:hAnsi="Times New Roman"/>
            <w:color w:val="000099"/>
            <w:sz w:val="24"/>
            <w:szCs w:val="24"/>
            <w:u w:val="single"/>
            <w:bdr w:val="none" w:sz="0" w:space="0" w:color="auto" w:frame="1"/>
            <w:lang w:eastAsia="ru-RU"/>
          </w:rPr>
          <w:t>№ 1022-VIII від 15.03.2016</w:t>
        </w:r>
      </w:hyperlink>
      <w:r w:rsidRPr="001659DC">
        <w:rPr>
          <w:rFonts w:ascii="Times New Roman" w:hAnsi="Times New Roman"/>
          <w:color w:val="000000"/>
          <w:sz w:val="24"/>
          <w:szCs w:val="24"/>
          <w:lang w:eastAsia="ru-RU"/>
        </w:rPr>
        <w:t>, ВВР, 2016, № 13, ст.146 </w:t>
      </w:r>
      <w:r w:rsidRPr="001659DC">
        <w:rPr>
          <w:rFonts w:ascii="Times New Roman" w:hAnsi="Times New Roman"/>
          <w:color w:val="000000"/>
          <w:sz w:val="24"/>
          <w:szCs w:val="24"/>
          <w:lang w:eastAsia="ru-RU"/>
        </w:rPr>
        <w:br/>
      </w:r>
      <w:hyperlink r:id="rId20" w:anchor="n534" w:tgtFrame="_blank" w:history="1">
        <w:r w:rsidRPr="001659DC">
          <w:rPr>
            <w:rFonts w:ascii="Times New Roman" w:hAnsi="Times New Roman"/>
            <w:color w:val="000099"/>
            <w:sz w:val="24"/>
            <w:szCs w:val="24"/>
            <w:u w:val="single"/>
            <w:bdr w:val="none" w:sz="0" w:space="0" w:color="auto" w:frame="1"/>
            <w:lang w:eastAsia="ru-RU"/>
          </w:rPr>
          <w:t>№ 1403-VIII від 02.06.2016</w:t>
        </w:r>
      </w:hyperlink>
      <w:r w:rsidRPr="001659DC">
        <w:rPr>
          <w:rFonts w:ascii="Times New Roman" w:hAnsi="Times New Roman"/>
          <w:color w:val="000000"/>
          <w:sz w:val="24"/>
          <w:szCs w:val="24"/>
          <w:lang w:eastAsia="ru-RU"/>
        </w:rPr>
        <w:t>, ВВР, 2016, № 29, ст.535 </w:t>
      </w:r>
      <w:r w:rsidRPr="001659DC">
        <w:rPr>
          <w:rFonts w:ascii="Times New Roman" w:hAnsi="Times New Roman"/>
          <w:color w:val="000000"/>
          <w:sz w:val="24"/>
          <w:szCs w:val="24"/>
          <w:lang w:eastAsia="ru-RU"/>
        </w:rPr>
        <w:br/>
      </w:r>
      <w:hyperlink r:id="rId21" w:anchor="n582" w:tgtFrame="_blank" w:history="1">
        <w:r w:rsidRPr="001659DC">
          <w:rPr>
            <w:rFonts w:ascii="Times New Roman" w:hAnsi="Times New Roman"/>
            <w:color w:val="000099"/>
            <w:sz w:val="24"/>
            <w:szCs w:val="24"/>
            <w:u w:val="single"/>
            <w:bdr w:val="none" w:sz="0" w:space="0" w:color="auto" w:frame="1"/>
            <w:lang w:eastAsia="ru-RU"/>
          </w:rPr>
          <w:t>№ 1540-VIII від 22.09.2016</w:t>
        </w:r>
      </w:hyperlink>
      <w:r w:rsidRPr="001659DC">
        <w:rPr>
          <w:rFonts w:ascii="Times New Roman" w:hAnsi="Times New Roman"/>
          <w:color w:val="000000"/>
          <w:sz w:val="24"/>
          <w:szCs w:val="24"/>
          <w:lang w:eastAsia="ru-RU"/>
        </w:rPr>
        <w:t>, ВВР, 2016, № 51, ст.833 </w:t>
      </w:r>
      <w:r w:rsidRPr="001659DC">
        <w:rPr>
          <w:rFonts w:ascii="Times New Roman" w:hAnsi="Times New Roman"/>
          <w:color w:val="000000"/>
          <w:sz w:val="24"/>
          <w:szCs w:val="24"/>
          <w:lang w:eastAsia="ru-RU"/>
        </w:rPr>
        <w:br/>
      </w:r>
      <w:hyperlink r:id="rId22" w:anchor="n264" w:tgtFrame="_blank" w:history="1">
        <w:r w:rsidRPr="001659DC">
          <w:rPr>
            <w:rFonts w:ascii="Times New Roman" w:hAnsi="Times New Roman"/>
            <w:color w:val="000099"/>
            <w:sz w:val="24"/>
            <w:szCs w:val="24"/>
            <w:u w:val="single"/>
            <w:bdr w:val="none" w:sz="0" w:space="0" w:color="auto" w:frame="1"/>
            <w:lang w:eastAsia="ru-RU"/>
          </w:rPr>
          <w:t>№ 1774-VIII від 06.12.2016</w:t>
        </w:r>
      </w:hyperlink>
      <w:r w:rsidRPr="001659DC">
        <w:rPr>
          <w:rFonts w:ascii="Times New Roman" w:hAnsi="Times New Roman"/>
          <w:color w:val="000000"/>
          <w:sz w:val="24"/>
          <w:szCs w:val="24"/>
          <w:lang w:eastAsia="ru-RU"/>
        </w:rPr>
        <w:t>, ВВР, 2017, № 2, ст.25 </w:t>
      </w:r>
      <w:r w:rsidRPr="001659DC">
        <w:rPr>
          <w:rFonts w:ascii="Times New Roman" w:hAnsi="Times New Roman"/>
          <w:color w:val="000000"/>
          <w:sz w:val="24"/>
          <w:szCs w:val="24"/>
          <w:lang w:eastAsia="ru-RU"/>
        </w:rPr>
        <w:br/>
      </w:r>
      <w:hyperlink r:id="rId23" w:anchor="n846" w:tgtFrame="_blank" w:history="1">
        <w:r w:rsidRPr="001659DC">
          <w:rPr>
            <w:rFonts w:ascii="Times New Roman" w:hAnsi="Times New Roman"/>
            <w:color w:val="000099"/>
            <w:sz w:val="24"/>
            <w:szCs w:val="24"/>
            <w:u w:val="single"/>
            <w:bdr w:val="none" w:sz="0" w:space="0" w:color="auto" w:frame="1"/>
            <w:lang w:eastAsia="ru-RU"/>
          </w:rPr>
          <w:t>№ 1798-VIII від 21.12.2016</w:t>
        </w:r>
      </w:hyperlink>
      <w:r w:rsidRPr="001659DC">
        <w:rPr>
          <w:rFonts w:ascii="Times New Roman" w:hAnsi="Times New Roman"/>
          <w:color w:val="000000"/>
          <w:sz w:val="24"/>
          <w:szCs w:val="24"/>
          <w:lang w:eastAsia="ru-RU"/>
        </w:rPr>
        <w:t>, ВВР, 2017, № 7-8, ст.50 </w:t>
      </w:r>
      <w:r w:rsidRPr="001659DC">
        <w:rPr>
          <w:rFonts w:ascii="Times New Roman" w:hAnsi="Times New Roman"/>
          <w:color w:val="000000"/>
          <w:sz w:val="24"/>
          <w:szCs w:val="24"/>
          <w:lang w:eastAsia="ru-RU"/>
        </w:rPr>
        <w:br/>
      </w:r>
      <w:hyperlink r:id="rId24" w:anchor="n72" w:tgtFrame="_blank" w:history="1">
        <w:r w:rsidRPr="001659DC">
          <w:rPr>
            <w:rFonts w:ascii="Times New Roman" w:hAnsi="Times New Roman"/>
            <w:color w:val="000099"/>
            <w:sz w:val="24"/>
            <w:szCs w:val="24"/>
            <w:u w:val="single"/>
            <w:bdr w:val="none" w:sz="0" w:space="0" w:color="auto" w:frame="1"/>
            <w:lang w:eastAsia="ru-RU"/>
          </w:rPr>
          <w:t>№ 1848-VIII від 09.02.2017</w:t>
        </w:r>
      </w:hyperlink>
      <w:r w:rsidRPr="001659DC">
        <w:rPr>
          <w:rFonts w:ascii="Times New Roman" w:hAnsi="Times New Roman"/>
          <w:color w:val="000000"/>
          <w:sz w:val="24"/>
          <w:szCs w:val="24"/>
          <w:lang w:eastAsia="ru-RU"/>
        </w:rPr>
        <w:t> </w:t>
      </w:r>
      <w:r w:rsidRPr="001659DC">
        <w:rPr>
          <w:rFonts w:ascii="Times New Roman" w:hAnsi="Times New Roman"/>
          <w:color w:val="000000"/>
          <w:sz w:val="24"/>
          <w:szCs w:val="24"/>
          <w:lang w:eastAsia="ru-RU"/>
        </w:rPr>
        <w:br/>
      </w:r>
      <w:hyperlink r:id="rId25" w:anchor="n6" w:tgtFrame="_blank" w:history="1">
        <w:r w:rsidRPr="001659DC">
          <w:rPr>
            <w:rFonts w:ascii="Times New Roman" w:hAnsi="Times New Roman"/>
            <w:color w:val="000099"/>
            <w:sz w:val="24"/>
            <w:szCs w:val="24"/>
            <w:u w:val="single"/>
            <w:bdr w:val="none" w:sz="0" w:space="0" w:color="auto" w:frame="1"/>
            <w:lang w:eastAsia="ru-RU"/>
          </w:rPr>
          <w:t>№ 1975-VIII від 23.03.2017</w:t>
        </w:r>
      </w:hyperlink>
      <w:r w:rsidRPr="001659DC">
        <w:rPr>
          <w:rFonts w:ascii="Times New Roman" w:hAnsi="Times New Roman"/>
          <w:color w:val="000000"/>
          <w:sz w:val="24"/>
          <w:szCs w:val="24"/>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3" w:name="n1138"/>
      <w:bookmarkEnd w:id="3"/>
      <w:r w:rsidRPr="001659DC">
        <w:rPr>
          <w:rFonts w:ascii="Times New Roman" w:hAnsi="Times New Roman"/>
          <w:i/>
          <w:iCs/>
          <w:color w:val="000000"/>
          <w:sz w:val="24"/>
          <w:szCs w:val="24"/>
          <w:bdr w:val="none" w:sz="0" w:space="0" w:color="auto" w:frame="1"/>
          <w:lang w:eastAsia="ru-RU"/>
        </w:rPr>
        <w:t>{Додатково див. пункт 6 розділу II Закону </w:t>
      </w:r>
      <w:hyperlink r:id="rId26" w:anchor="n85" w:tgtFrame="_blank" w:history="1">
        <w:r w:rsidRPr="001659DC">
          <w:rPr>
            <w:rFonts w:ascii="Times New Roman" w:hAnsi="Times New Roman"/>
            <w:i/>
            <w:iCs/>
            <w:color w:val="000099"/>
            <w:sz w:val="24"/>
            <w:szCs w:val="24"/>
            <w:u w:val="single"/>
            <w:bdr w:val="none" w:sz="0" w:space="0" w:color="auto" w:frame="1"/>
            <w:lang w:eastAsia="ru-RU"/>
          </w:rPr>
          <w:t>№ 1975-VIII від 23.03.2017</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4" w:name="n1026"/>
      <w:bookmarkEnd w:id="4"/>
      <w:r w:rsidRPr="001659DC">
        <w:rPr>
          <w:rFonts w:ascii="Times New Roman" w:hAnsi="Times New Roman"/>
          <w:i/>
          <w:iCs/>
          <w:color w:val="000000"/>
          <w:sz w:val="24"/>
          <w:szCs w:val="24"/>
          <w:bdr w:val="none" w:sz="0" w:space="0" w:color="auto" w:frame="1"/>
          <w:lang w:eastAsia="ru-RU"/>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27" w:anchor="n438" w:tgtFrame="_blank" w:history="1">
        <w:r w:rsidRPr="001659DC">
          <w:rPr>
            <w:rFonts w:ascii="Times New Roman" w:hAnsi="Times New Roman"/>
            <w:i/>
            <w:iCs/>
            <w:color w:val="000099"/>
            <w:sz w:val="24"/>
            <w:szCs w:val="24"/>
            <w:u w:val="single"/>
            <w:bdr w:val="none" w:sz="0" w:space="0" w:color="auto" w:frame="1"/>
            <w:lang w:eastAsia="ru-RU"/>
          </w:rPr>
          <w:t>№ 198-VIII від 12.02.2015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5" w:name="n4"/>
      <w:bookmarkEnd w:id="5"/>
      <w:r w:rsidRPr="001659DC">
        <w:rPr>
          <w:rFonts w:ascii="Times New Roman" w:hAnsi="Times New Roman"/>
          <w:color w:val="000000"/>
          <w:sz w:val="24"/>
          <w:szCs w:val="24"/>
          <w:lang w:eastAsia="ru-RU"/>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D976D4" w:rsidRPr="001659DC" w:rsidRDefault="00D976D4" w:rsidP="001659DC">
      <w:pPr>
        <w:shd w:val="clear" w:color="auto" w:fill="FFFFFF"/>
        <w:spacing w:after="0" w:line="240" w:lineRule="auto"/>
        <w:ind w:left="450" w:right="450"/>
        <w:jc w:val="center"/>
        <w:textAlignment w:val="baseline"/>
        <w:rPr>
          <w:rFonts w:ascii="Times New Roman" w:hAnsi="Times New Roman"/>
          <w:color w:val="000000"/>
          <w:sz w:val="24"/>
          <w:szCs w:val="24"/>
          <w:lang w:eastAsia="ru-RU"/>
        </w:rPr>
      </w:pPr>
      <w:bookmarkStart w:id="6" w:name="n5"/>
      <w:bookmarkEnd w:id="6"/>
      <w:r w:rsidRPr="001659DC">
        <w:rPr>
          <w:rFonts w:ascii="Times New Roman" w:hAnsi="Times New Roman"/>
          <w:b/>
          <w:bCs/>
          <w:color w:val="000000"/>
          <w:sz w:val="28"/>
          <w:szCs w:val="28"/>
          <w:bdr w:val="none" w:sz="0" w:space="0" w:color="auto" w:frame="1"/>
          <w:lang w:eastAsia="ru-RU"/>
        </w:rPr>
        <w:t>Розділ I </w:t>
      </w:r>
      <w:r w:rsidRPr="001659DC">
        <w:rPr>
          <w:rFonts w:ascii="Times New Roman" w:hAnsi="Times New Roman"/>
          <w:color w:val="000000"/>
          <w:sz w:val="24"/>
          <w:szCs w:val="24"/>
          <w:lang w:eastAsia="ru-RU"/>
        </w:rPr>
        <w:br/>
      </w:r>
      <w:r w:rsidRPr="001659DC">
        <w:rPr>
          <w:rFonts w:ascii="Times New Roman" w:hAnsi="Times New Roman"/>
          <w:b/>
          <w:bCs/>
          <w:color w:val="000000"/>
          <w:sz w:val="28"/>
          <w:szCs w:val="28"/>
          <w:bdr w:val="none" w:sz="0" w:space="0" w:color="auto" w:frame="1"/>
          <w:lang w:eastAsia="ru-RU"/>
        </w:rPr>
        <w:t>ЗАГАЛЬНІ ПОЛОЖЕННЯ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7" w:name="n6"/>
      <w:bookmarkEnd w:id="7"/>
      <w:r w:rsidRPr="001659DC">
        <w:rPr>
          <w:rFonts w:ascii="Times New Roman" w:hAnsi="Times New Roman"/>
          <w:b/>
          <w:bCs/>
          <w:color w:val="000000"/>
          <w:sz w:val="24"/>
          <w:szCs w:val="24"/>
          <w:bdr w:val="none" w:sz="0" w:space="0" w:color="auto" w:frame="1"/>
          <w:lang w:eastAsia="ru-RU"/>
        </w:rPr>
        <w:t>Стаття 1. </w:t>
      </w:r>
      <w:r w:rsidRPr="001659DC">
        <w:rPr>
          <w:rFonts w:ascii="Times New Roman" w:hAnsi="Times New Roman"/>
          <w:color w:val="000000"/>
          <w:sz w:val="24"/>
          <w:szCs w:val="24"/>
          <w:lang w:eastAsia="ru-RU"/>
        </w:rPr>
        <w:t>Визначення термінів</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8" w:name="n7"/>
      <w:bookmarkEnd w:id="8"/>
      <w:r w:rsidRPr="001659DC">
        <w:rPr>
          <w:rFonts w:ascii="Times New Roman" w:hAnsi="Times New Roman"/>
          <w:color w:val="000000"/>
          <w:sz w:val="24"/>
          <w:szCs w:val="24"/>
          <w:lang w:eastAsia="ru-RU"/>
        </w:rPr>
        <w:t>1. У цьому Законі наведені нижче терміни вживаються в такому значенні:</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9" w:name="n8"/>
      <w:bookmarkEnd w:id="9"/>
      <w:r w:rsidRPr="001659DC">
        <w:rPr>
          <w:rFonts w:ascii="Times New Roman" w:hAnsi="Times New Roman"/>
          <w:color w:val="000000"/>
          <w:sz w:val="24"/>
          <w:szCs w:val="24"/>
          <w:lang w:eastAsia="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0" w:name="n9"/>
      <w:bookmarkEnd w:id="10"/>
      <w:r w:rsidRPr="001659DC">
        <w:rPr>
          <w:rFonts w:ascii="Times New Roman" w:hAnsi="Times New Roman"/>
          <w:color w:val="000000"/>
          <w:sz w:val="24"/>
          <w:szCs w:val="24"/>
          <w:lang w:eastAsia="ru-RU"/>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1" w:name="n10"/>
      <w:bookmarkEnd w:id="11"/>
      <w:r w:rsidRPr="001659DC">
        <w:rPr>
          <w:rFonts w:ascii="Times New Roman" w:hAnsi="Times New Roman"/>
          <w:color w:val="000000"/>
          <w:sz w:val="24"/>
          <w:szCs w:val="24"/>
          <w:lang w:eastAsia="ru-RU"/>
        </w:rPr>
        <w:t>близькі особи - особи, які спільно проживають, пов’язані спільним побутом і мають взаємні права та обов’язки із суб’єктом, зазначеним у </w:t>
      </w:r>
      <w:hyperlink r:id="rId28" w:anchor="n25" w:history="1">
        <w:r w:rsidRPr="001659DC">
          <w:rPr>
            <w:rFonts w:ascii="Times New Roman" w:hAnsi="Times New Roman"/>
            <w:color w:val="006600"/>
            <w:sz w:val="24"/>
            <w:szCs w:val="24"/>
            <w:u w:val="single"/>
            <w:bdr w:val="none" w:sz="0" w:space="0" w:color="auto" w:frame="1"/>
            <w:lang w:eastAsia="ru-RU"/>
          </w:rPr>
          <w:t>частині першій</w:t>
        </w:r>
      </w:hyperlink>
      <w:r w:rsidRPr="001659DC">
        <w:rPr>
          <w:rFonts w:ascii="Times New Roman" w:hAnsi="Times New Roman"/>
          <w:color w:val="000000"/>
          <w:sz w:val="24"/>
          <w:szCs w:val="24"/>
          <w:lang w:eastAsia="ru-RU"/>
        </w:rPr>
        <w:t>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2" w:name="n1102"/>
      <w:bookmarkEnd w:id="12"/>
      <w:r w:rsidRPr="001659DC">
        <w:rPr>
          <w:rFonts w:ascii="Times New Roman" w:hAnsi="Times New Roman"/>
          <w:color w:val="000000"/>
          <w:sz w:val="24"/>
          <w:szCs w:val="24"/>
          <w:lang w:eastAsia="ru-RU"/>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3" w:name="n1101"/>
      <w:bookmarkEnd w:id="13"/>
      <w:r w:rsidRPr="001659DC">
        <w:rPr>
          <w:rFonts w:ascii="Times New Roman" w:hAnsi="Times New Roman"/>
          <w:i/>
          <w:iCs/>
          <w:color w:val="000000"/>
          <w:sz w:val="24"/>
          <w:szCs w:val="24"/>
          <w:bdr w:val="none" w:sz="0" w:space="0" w:color="auto" w:frame="1"/>
          <w:lang w:eastAsia="ru-RU"/>
        </w:rPr>
        <w:t>{Частину першу статті 1 доповнено новим абзацом згідно із Законом </w:t>
      </w:r>
      <w:hyperlink r:id="rId29" w:anchor="n8" w:tgtFrame="_blank" w:history="1">
        <w:r w:rsidRPr="001659DC">
          <w:rPr>
            <w:rFonts w:ascii="Times New Roman" w:hAnsi="Times New Roman"/>
            <w:i/>
            <w:iCs/>
            <w:color w:val="000099"/>
            <w:sz w:val="24"/>
            <w:szCs w:val="24"/>
            <w:u w:val="single"/>
            <w:bdr w:val="none" w:sz="0" w:space="0" w:color="auto" w:frame="1"/>
            <w:lang w:eastAsia="ru-RU"/>
          </w:rPr>
          <w:t>№ 1975-VIII від 23.03.2017</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4" w:name="n11"/>
      <w:bookmarkEnd w:id="14"/>
      <w:r w:rsidRPr="001659DC">
        <w:rPr>
          <w:rFonts w:ascii="Times New Roman" w:hAnsi="Times New Roman"/>
          <w:color w:val="000000"/>
          <w:sz w:val="24"/>
          <w:szCs w:val="24"/>
          <w:lang w:eastAsia="ru-RU"/>
        </w:rPr>
        <w:t>корупційне правопорушення - діяння, що містить ознаки корупції, вчинене особою, зазначеною у </w:t>
      </w:r>
      <w:hyperlink r:id="rId30" w:anchor="n25" w:history="1">
        <w:r w:rsidRPr="001659DC">
          <w:rPr>
            <w:rFonts w:ascii="Times New Roman" w:hAnsi="Times New Roman"/>
            <w:color w:val="006600"/>
            <w:sz w:val="24"/>
            <w:szCs w:val="24"/>
            <w:u w:val="single"/>
            <w:bdr w:val="none" w:sz="0" w:space="0" w:color="auto" w:frame="1"/>
            <w:lang w:eastAsia="ru-RU"/>
          </w:rPr>
          <w:t>частині першій</w:t>
        </w:r>
      </w:hyperlink>
      <w:r w:rsidRPr="001659DC">
        <w:rPr>
          <w:rFonts w:ascii="Times New Roman" w:hAnsi="Times New Roman"/>
          <w:color w:val="000000"/>
          <w:sz w:val="24"/>
          <w:szCs w:val="24"/>
          <w:lang w:eastAsia="ru-RU"/>
        </w:rPr>
        <w:t> статті 3 цього Закону, за яке законом встановлено кримінальну, дисциплінарну та/або цивільно-правову відповідальність;</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5" w:name="n12"/>
      <w:bookmarkEnd w:id="15"/>
      <w:r w:rsidRPr="001659DC">
        <w:rPr>
          <w:rFonts w:ascii="Times New Roman" w:hAnsi="Times New Roman"/>
          <w:color w:val="000000"/>
          <w:sz w:val="24"/>
          <w:szCs w:val="24"/>
          <w:lang w:eastAsia="ru-RU"/>
        </w:rPr>
        <w:t>корупція - використання особою, зазначеною у </w:t>
      </w:r>
      <w:hyperlink r:id="rId31" w:anchor="n25" w:history="1">
        <w:r w:rsidRPr="001659DC">
          <w:rPr>
            <w:rFonts w:ascii="Times New Roman" w:hAnsi="Times New Roman"/>
            <w:color w:val="006600"/>
            <w:sz w:val="24"/>
            <w:szCs w:val="24"/>
            <w:u w:val="single"/>
            <w:bdr w:val="none" w:sz="0" w:space="0" w:color="auto" w:frame="1"/>
            <w:lang w:eastAsia="ru-RU"/>
          </w:rPr>
          <w:t>частині першій</w:t>
        </w:r>
      </w:hyperlink>
      <w:r w:rsidRPr="001659DC">
        <w:rPr>
          <w:rFonts w:ascii="Times New Roman" w:hAnsi="Times New Roman"/>
          <w:color w:val="000000"/>
          <w:sz w:val="24"/>
          <w:szCs w:val="24"/>
          <w:lang w:eastAsia="ru-RU"/>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6" w:name="n13"/>
      <w:bookmarkEnd w:id="16"/>
      <w:r w:rsidRPr="001659DC">
        <w:rPr>
          <w:rFonts w:ascii="Times New Roman" w:hAnsi="Times New Roman"/>
          <w:color w:val="000000"/>
          <w:sz w:val="24"/>
          <w:szCs w:val="24"/>
          <w:lang w:eastAsia="ru-RU"/>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7" w:name="n14"/>
      <w:bookmarkEnd w:id="17"/>
      <w:r w:rsidRPr="001659DC">
        <w:rPr>
          <w:rFonts w:ascii="Times New Roman" w:hAnsi="Times New Roman"/>
          <w:color w:val="000000"/>
          <w:sz w:val="24"/>
          <w:szCs w:val="24"/>
          <w:lang w:eastAsia="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8" w:name="n15"/>
      <w:bookmarkEnd w:id="18"/>
      <w:r w:rsidRPr="001659DC">
        <w:rPr>
          <w:rFonts w:ascii="Times New Roman" w:hAnsi="Times New Roman"/>
          <w:color w:val="000000"/>
          <w:sz w:val="24"/>
          <w:szCs w:val="24"/>
          <w:lang w:eastAsia="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9" w:name="n16"/>
      <w:bookmarkEnd w:id="19"/>
      <w:r w:rsidRPr="001659DC">
        <w:rPr>
          <w:rFonts w:ascii="Times New Roman" w:hAnsi="Times New Roman"/>
          <w:color w:val="000000"/>
          <w:sz w:val="24"/>
          <w:szCs w:val="24"/>
          <w:lang w:eastAsia="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32" w:anchor="n25" w:history="1">
        <w:r w:rsidRPr="001659DC">
          <w:rPr>
            <w:rFonts w:ascii="Times New Roman" w:hAnsi="Times New Roman"/>
            <w:color w:val="006600"/>
            <w:sz w:val="24"/>
            <w:szCs w:val="24"/>
            <w:u w:val="single"/>
            <w:bdr w:val="none" w:sz="0" w:space="0" w:color="auto" w:frame="1"/>
            <w:lang w:eastAsia="ru-RU"/>
          </w:rPr>
          <w:t>частині першій</w:t>
        </w:r>
      </w:hyperlink>
      <w:r w:rsidRPr="001659DC">
        <w:rPr>
          <w:rFonts w:ascii="Times New Roman" w:hAnsi="Times New Roman"/>
          <w:color w:val="000000"/>
          <w:sz w:val="24"/>
          <w:szCs w:val="24"/>
          <w:lang w:eastAsia="ru-RU"/>
        </w:rPr>
        <w:t> статті 3 цього Закону, за яке законом встановлено кримінальну, адміністративну, дисциплінарну та/або цивільно-правову відповідальність;</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0" w:name="n17"/>
      <w:bookmarkEnd w:id="20"/>
      <w:r w:rsidRPr="001659DC">
        <w:rPr>
          <w:rFonts w:ascii="Times New Roman" w:hAnsi="Times New Roman"/>
          <w:color w:val="000000"/>
          <w:sz w:val="24"/>
          <w:szCs w:val="24"/>
          <w:lang w:eastAsia="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1" w:name="n18"/>
      <w:bookmarkEnd w:id="21"/>
      <w:r w:rsidRPr="001659DC">
        <w:rPr>
          <w:rFonts w:ascii="Times New Roman" w:hAnsi="Times New Roman"/>
          <w:color w:val="000000"/>
          <w:sz w:val="24"/>
          <w:szCs w:val="24"/>
          <w:lang w:eastAsia="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2" w:name="n991"/>
      <w:bookmarkEnd w:id="22"/>
      <w:r w:rsidRPr="001659DC">
        <w:rPr>
          <w:rFonts w:ascii="Times New Roman" w:hAnsi="Times New Roman"/>
          <w:color w:val="000000"/>
          <w:sz w:val="24"/>
          <w:szCs w:val="24"/>
          <w:lang w:eastAsia="ru-RU"/>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3" w:name="n992"/>
      <w:bookmarkEnd w:id="23"/>
      <w:r w:rsidRPr="001659DC">
        <w:rPr>
          <w:rFonts w:ascii="Times New Roman" w:hAnsi="Times New Roman"/>
          <w:i/>
          <w:iCs/>
          <w:color w:val="000000"/>
          <w:sz w:val="24"/>
          <w:szCs w:val="24"/>
          <w:bdr w:val="none" w:sz="0" w:space="0" w:color="auto" w:frame="1"/>
          <w:lang w:eastAsia="ru-RU"/>
        </w:rPr>
        <w:t>{Частину першу статті 1 доповнено новим абзацом згідно із Законом </w:t>
      </w:r>
      <w:hyperlink r:id="rId33" w:anchor="n391" w:tgtFrame="_blank" w:history="1">
        <w:r w:rsidRPr="001659DC">
          <w:rPr>
            <w:rFonts w:ascii="Times New Roman" w:hAnsi="Times New Roman"/>
            <w:i/>
            <w:iCs/>
            <w:color w:val="000099"/>
            <w:sz w:val="24"/>
            <w:szCs w:val="24"/>
            <w:u w:val="single"/>
            <w:bdr w:val="none" w:sz="0" w:space="0" w:color="auto" w:frame="1"/>
            <w:lang w:eastAsia="ru-RU"/>
          </w:rPr>
          <w:t>№ 198-VIII від 12.02.2015</w:t>
        </w:r>
      </w:hyperlink>
      <w:r w:rsidRPr="001659DC">
        <w:rPr>
          <w:rFonts w:ascii="Times New Roman" w:hAnsi="Times New Roman"/>
          <w:i/>
          <w:iCs/>
          <w:color w:val="000000"/>
          <w:sz w:val="24"/>
          <w:szCs w:val="24"/>
          <w:bdr w:val="none" w:sz="0" w:space="0" w:color="auto" w:frame="1"/>
          <w:lang w:eastAsia="ru-RU"/>
        </w:rPr>
        <w:t>; із змінами, внесеними згідно із Законом </w:t>
      </w:r>
      <w:hyperlink r:id="rId34" w:anchor="n123" w:tgtFrame="_blank" w:history="1">
        <w:r w:rsidRPr="001659DC">
          <w:rPr>
            <w:rFonts w:ascii="Times New Roman" w:hAnsi="Times New Roman"/>
            <w:i/>
            <w:iCs/>
            <w:color w:val="000099"/>
            <w:sz w:val="24"/>
            <w:szCs w:val="24"/>
            <w:u w:val="single"/>
            <w:bdr w:val="none" w:sz="0" w:space="0" w:color="auto" w:frame="1"/>
            <w:lang w:eastAsia="ru-RU"/>
          </w:rPr>
          <w:t>№ 766-VIII від 10.11.2015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4" w:name="n19"/>
      <w:bookmarkEnd w:id="24"/>
      <w:r w:rsidRPr="001659DC">
        <w:rPr>
          <w:rFonts w:ascii="Times New Roman" w:hAnsi="Times New Roman"/>
          <w:color w:val="000000"/>
          <w:sz w:val="24"/>
          <w:szCs w:val="24"/>
          <w:lang w:eastAsia="ru-RU"/>
        </w:rPr>
        <w:t>суб’єкти декларування - особи, зазначені у </w:t>
      </w:r>
      <w:hyperlink r:id="rId35" w:anchor="n26" w:history="1">
        <w:r w:rsidRPr="001659DC">
          <w:rPr>
            <w:rFonts w:ascii="Times New Roman" w:hAnsi="Times New Roman"/>
            <w:color w:val="006600"/>
            <w:sz w:val="24"/>
            <w:szCs w:val="24"/>
            <w:u w:val="single"/>
            <w:bdr w:val="none" w:sz="0" w:space="0" w:color="auto" w:frame="1"/>
            <w:lang w:eastAsia="ru-RU"/>
          </w:rPr>
          <w:t>пункті 1</w:t>
        </w:r>
      </w:hyperlink>
      <w:r w:rsidRPr="001659DC">
        <w:rPr>
          <w:rFonts w:ascii="Times New Roman" w:hAnsi="Times New Roman"/>
          <w:color w:val="000000"/>
          <w:sz w:val="24"/>
          <w:szCs w:val="24"/>
          <w:lang w:eastAsia="ru-RU"/>
        </w:rPr>
        <w:t>,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5" w:name="n1103"/>
      <w:bookmarkEnd w:id="25"/>
      <w:r w:rsidRPr="001659DC">
        <w:rPr>
          <w:rFonts w:ascii="Times New Roman" w:hAnsi="Times New Roman"/>
          <w:i/>
          <w:iCs/>
          <w:color w:val="000000"/>
          <w:sz w:val="24"/>
          <w:szCs w:val="24"/>
          <w:bdr w:val="none" w:sz="0" w:space="0" w:color="auto" w:frame="1"/>
          <w:lang w:eastAsia="ru-RU"/>
        </w:rPr>
        <w:t>{Абзац п'ятнадцятий частини першої статті 1 із змінами, внесеними згідно із Законом </w:t>
      </w:r>
      <w:hyperlink r:id="rId36" w:anchor="n11" w:tgtFrame="_blank" w:history="1">
        <w:r w:rsidRPr="001659DC">
          <w:rPr>
            <w:rFonts w:ascii="Times New Roman" w:hAnsi="Times New Roman"/>
            <w:i/>
            <w:iCs/>
            <w:color w:val="000099"/>
            <w:sz w:val="24"/>
            <w:szCs w:val="24"/>
            <w:u w:val="single"/>
            <w:bdr w:val="none" w:sz="0" w:space="0" w:color="auto" w:frame="1"/>
            <w:lang w:eastAsia="ru-RU"/>
          </w:rPr>
          <w:t>№ 1975-VIII від 23.03.2017</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6" w:name="n20"/>
      <w:bookmarkEnd w:id="26"/>
      <w:r w:rsidRPr="001659DC">
        <w:rPr>
          <w:rFonts w:ascii="Times New Roman" w:hAnsi="Times New Roman"/>
          <w:color w:val="000000"/>
          <w:sz w:val="24"/>
          <w:szCs w:val="24"/>
          <w:lang w:eastAsia="ru-RU"/>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7" w:name="n21"/>
      <w:bookmarkEnd w:id="27"/>
      <w:r w:rsidRPr="001659DC">
        <w:rPr>
          <w:rFonts w:ascii="Times New Roman" w:hAnsi="Times New Roman"/>
          <w:color w:val="000000"/>
          <w:sz w:val="24"/>
          <w:szCs w:val="24"/>
          <w:lang w:eastAsia="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8" w:name="n22"/>
      <w:bookmarkEnd w:id="28"/>
      <w:r w:rsidRPr="001659DC">
        <w:rPr>
          <w:rFonts w:ascii="Times New Roman" w:hAnsi="Times New Roman"/>
          <w:b/>
          <w:bCs/>
          <w:color w:val="000000"/>
          <w:sz w:val="24"/>
          <w:szCs w:val="24"/>
          <w:bdr w:val="none" w:sz="0" w:space="0" w:color="auto" w:frame="1"/>
          <w:lang w:eastAsia="ru-RU"/>
        </w:rPr>
        <w:t>Стаття 2. </w:t>
      </w:r>
      <w:r w:rsidRPr="001659DC">
        <w:rPr>
          <w:rFonts w:ascii="Times New Roman" w:hAnsi="Times New Roman"/>
          <w:color w:val="000000"/>
          <w:sz w:val="24"/>
          <w:szCs w:val="24"/>
          <w:lang w:eastAsia="ru-RU"/>
        </w:rPr>
        <w:t>Законодавство у сфері запобігання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9" w:name="n23"/>
      <w:bookmarkEnd w:id="29"/>
      <w:r w:rsidRPr="001659DC">
        <w:rPr>
          <w:rFonts w:ascii="Times New Roman" w:hAnsi="Times New Roman"/>
          <w:color w:val="000000"/>
          <w:sz w:val="24"/>
          <w:szCs w:val="24"/>
          <w:lang w:eastAsia="ru-RU"/>
        </w:rPr>
        <w:t>1. Відносини, що виникають у сфері запобігання корупції, регулюються </w:t>
      </w:r>
      <w:hyperlink r:id="rId37" w:tgtFrame="_blank" w:history="1">
        <w:r w:rsidRPr="001659DC">
          <w:rPr>
            <w:rFonts w:ascii="Times New Roman" w:hAnsi="Times New Roman"/>
            <w:color w:val="000099"/>
            <w:sz w:val="24"/>
            <w:szCs w:val="24"/>
            <w:u w:val="single"/>
            <w:bdr w:val="none" w:sz="0" w:space="0" w:color="auto" w:frame="1"/>
            <w:lang w:eastAsia="ru-RU"/>
          </w:rPr>
          <w:t>Конституцією України</w:t>
        </w:r>
      </w:hyperlink>
      <w:r w:rsidRPr="001659DC">
        <w:rPr>
          <w:rFonts w:ascii="Times New Roman" w:hAnsi="Times New Roman"/>
          <w:color w:val="000000"/>
          <w:sz w:val="24"/>
          <w:szCs w:val="24"/>
          <w:lang w:eastAsia="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30" w:name="n24"/>
      <w:bookmarkEnd w:id="30"/>
      <w:r w:rsidRPr="001659DC">
        <w:rPr>
          <w:rFonts w:ascii="Times New Roman" w:hAnsi="Times New Roman"/>
          <w:b/>
          <w:bCs/>
          <w:color w:val="000000"/>
          <w:sz w:val="24"/>
          <w:szCs w:val="24"/>
          <w:bdr w:val="none" w:sz="0" w:space="0" w:color="auto" w:frame="1"/>
          <w:lang w:eastAsia="ru-RU"/>
        </w:rPr>
        <w:t>Стаття 3. </w:t>
      </w:r>
      <w:r w:rsidRPr="001659DC">
        <w:rPr>
          <w:rFonts w:ascii="Times New Roman" w:hAnsi="Times New Roman"/>
          <w:color w:val="000000"/>
          <w:sz w:val="24"/>
          <w:szCs w:val="24"/>
          <w:lang w:eastAsia="ru-RU"/>
        </w:rPr>
        <w:t>Суб’єкти, на яких поширюється дія цього Закону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31" w:name="n25"/>
      <w:bookmarkEnd w:id="31"/>
      <w:r w:rsidRPr="001659DC">
        <w:rPr>
          <w:rFonts w:ascii="Times New Roman" w:hAnsi="Times New Roman"/>
          <w:color w:val="000000"/>
          <w:sz w:val="24"/>
          <w:szCs w:val="24"/>
          <w:lang w:eastAsia="ru-RU"/>
        </w:rPr>
        <w:t>1. Суб’єктами, на яких поширюються дія цього Закону, є:</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32" w:name="n26"/>
      <w:bookmarkEnd w:id="32"/>
      <w:r w:rsidRPr="001659DC">
        <w:rPr>
          <w:rFonts w:ascii="Times New Roman" w:hAnsi="Times New Roman"/>
          <w:color w:val="000000"/>
          <w:sz w:val="24"/>
          <w:szCs w:val="24"/>
          <w:lang w:eastAsia="ru-RU"/>
        </w:rPr>
        <w:t>1) особи, уповноважені на виконання функцій держави або місцевого самоврядування: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33" w:name="n27"/>
      <w:bookmarkEnd w:id="33"/>
      <w:r w:rsidRPr="001659DC">
        <w:rPr>
          <w:rFonts w:ascii="Times New Roman" w:hAnsi="Times New Roman"/>
          <w:color w:val="000000"/>
          <w:sz w:val="24"/>
          <w:szCs w:val="24"/>
          <w:lang w:eastAsia="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34" w:name="n1032"/>
      <w:bookmarkEnd w:id="34"/>
      <w:r w:rsidRPr="001659DC">
        <w:rPr>
          <w:rFonts w:ascii="Times New Roman" w:hAnsi="Times New Roman"/>
          <w:i/>
          <w:iCs/>
          <w:color w:val="000000"/>
          <w:sz w:val="24"/>
          <w:szCs w:val="24"/>
          <w:bdr w:val="none" w:sz="0" w:space="0" w:color="auto" w:frame="1"/>
          <w:lang w:eastAsia="ru-RU"/>
        </w:rPr>
        <w:t>{Підпункт "а" пункту 1 частини першої статті 3 із змінами, внесеними згідно із Законами </w:t>
      </w:r>
      <w:hyperlink r:id="rId38" w:anchor="n446" w:tgtFrame="_blank" w:history="1">
        <w:r w:rsidRPr="001659DC">
          <w:rPr>
            <w:rFonts w:ascii="Times New Roman" w:hAnsi="Times New Roman"/>
            <w:i/>
            <w:iCs/>
            <w:color w:val="000099"/>
            <w:sz w:val="24"/>
            <w:szCs w:val="24"/>
            <w:u w:val="single"/>
            <w:bdr w:val="none" w:sz="0" w:space="0" w:color="auto" w:frame="1"/>
            <w:lang w:eastAsia="ru-RU"/>
          </w:rPr>
          <w:t>№ 576-VIII від 02.07.2015</w:t>
        </w:r>
      </w:hyperlink>
      <w:r w:rsidRPr="001659DC">
        <w:rPr>
          <w:rFonts w:ascii="Times New Roman" w:hAnsi="Times New Roman"/>
          <w:i/>
          <w:iCs/>
          <w:color w:val="000000"/>
          <w:sz w:val="24"/>
          <w:szCs w:val="24"/>
          <w:bdr w:val="none" w:sz="0" w:space="0" w:color="auto" w:frame="1"/>
          <w:lang w:eastAsia="ru-RU"/>
        </w:rPr>
        <w:t>,</w:t>
      </w:r>
      <w:r w:rsidRPr="001659DC">
        <w:rPr>
          <w:rFonts w:ascii="Times New Roman" w:hAnsi="Times New Roman"/>
          <w:color w:val="000000"/>
          <w:sz w:val="24"/>
          <w:szCs w:val="24"/>
          <w:lang w:eastAsia="ru-RU"/>
        </w:rPr>
        <w:t> </w:t>
      </w:r>
      <w:hyperlink r:id="rId39" w:anchor="n847" w:tgtFrame="_blank" w:history="1">
        <w:r w:rsidRPr="001659DC">
          <w:rPr>
            <w:rFonts w:ascii="Times New Roman" w:hAnsi="Times New Roman"/>
            <w:i/>
            <w:iCs/>
            <w:color w:val="000099"/>
            <w:sz w:val="24"/>
            <w:szCs w:val="24"/>
            <w:u w:val="single"/>
            <w:bdr w:val="none" w:sz="0" w:space="0" w:color="auto" w:frame="1"/>
            <w:lang w:eastAsia="ru-RU"/>
          </w:rPr>
          <w:t>№ 1798-VIII від 21.12.2016</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35" w:name="n28"/>
      <w:bookmarkEnd w:id="35"/>
      <w:r w:rsidRPr="001659DC">
        <w:rPr>
          <w:rFonts w:ascii="Times New Roman" w:hAnsi="Times New Roman"/>
          <w:color w:val="000000"/>
          <w:sz w:val="24"/>
          <w:szCs w:val="24"/>
          <w:lang w:eastAsia="ru-RU"/>
        </w:rPr>
        <w:t>б) народні депутати України, депутати Верховної Ради Автономної Республіки Крим, депутати місцевих рад, сільські, селищні, міські голови;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36" w:name="n29"/>
      <w:bookmarkEnd w:id="36"/>
      <w:r w:rsidRPr="001659DC">
        <w:rPr>
          <w:rFonts w:ascii="Times New Roman" w:hAnsi="Times New Roman"/>
          <w:color w:val="000000"/>
          <w:sz w:val="24"/>
          <w:szCs w:val="24"/>
          <w:lang w:eastAsia="ru-RU"/>
        </w:rPr>
        <w:t>в) державні службовці, посадові особи місцевого самоврядування;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37" w:name="n30"/>
      <w:bookmarkEnd w:id="37"/>
      <w:r w:rsidRPr="001659DC">
        <w:rPr>
          <w:rFonts w:ascii="Times New Roman" w:hAnsi="Times New Roman"/>
          <w:color w:val="000000"/>
          <w:sz w:val="24"/>
          <w:szCs w:val="24"/>
          <w:lang w:eastAsia="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38" w:name="n993"/>
      <w:bookmarkEnd w:id="38"/>
      <w:r w:rsidRPr="001659DC">
        <w:rPr>
          <w:rFonts w:ascii="Times New Roman" w:hAnsi="Times New Roman"/>
          <w:i/>
          <w:iCs/>
          <w:color w:val="000000"/>
          <w:sz w:val="24"/>
          <w:szCs w:val="24"/>
          <w:bdr w:val="none" w:sz="0" w:space="0" w:color="auto" w:frame="1"/>
          <w:lang w:eastAsia="ru-RU"/>
        </w:rPr>
        <w:t>{Підпункт "г" пункту 1 частини першої статті 3 із змінами, внесеними згідно із</w:t>
      </w:r>
      <w:r w:rsidRPr="001659DC">
        <w:rPr>
          <w:rFonts w:ascii="Times New Roman" w:hAnsi="Times New Roman"/>
          <w:color w:val="000000"/>
          <w:sz w:val="24"/>
          <w:szCs w:val="24"/>
          <w:lang w:eastAsia="ru-RU"/>
        </w:rPr>
        <w:t> </w:t>
      </w:r>
      <w:r w:rsidRPr="001659DC">
        <w:rPr>
          <w:rFonts w:ascii="Times New Roman" w:hAnsi="Times New Roman"/>
          <w:i/>
          <w:iCs/>
          <w:color w:val="000000"/>
          <w:sz w:val="24"/>
          <w:szCs w:val="24"/>
          <w:bdr w:val="none" w:sz="0" w:space="0" w:color="auto" w:frame="1"/>
          <w:lang w:eastAsia="ru-RU"/>
        </w:rPr>
        <w:t>Законами </w:t>
      </w:r>
      <w:hyperlink r:id="rId40" w:anchor="n395" w:tgtFrame="_blank" w:history="1">
        <w:r w:rsidRPr="001659DC">
          <w:rPr>
            <w:rFonts w:ascii="Times New Roman" w:hAnsi="Times New Roman"/>
            <w:i/>
            <w:iCs/>
            <w:color w:val="000099"/>
            <w:sz w:val="24"/>
            <w:szCs w:val="24"/>
            <w:u w:val="single"/>
            <w:bdr w:val="none" w:sz="0" w:space="0" w:color="auto" w:frame="1"/>
            <w:lang w:eastAsia="ru-RU"/>
          </w:rPr>
          <w:t>№ 198-VIII від 12.02.2015</w:t>
        </w:r>
      </w:hyperlink>
      <w:r w:rsidRPr="001659DC">
        <w:rPr>
          <w:rFonts w:ascii="Times New Roman" w:hAnsi="Times New Roman"/>
          <w:i/>
          <w:iCs/>
          <w:color w:val="000000"/>
          <w:sz w:val="24"/>
          <w:szCs w:val="24"/>
          <w:bdr w:val="none" w:sz="0" w:space="0" w:color="auto" w:frame="1"/>
          <w:lang w:eastAsia="ru-RU"/>
        </w:rPr>
        <w:t>, </w:t>
      </w:r>
      <w:hyperlink r:id="rId41" w:anchor="n13" w:tgtFrame="_blank" w:history="1">
        <w:r w:rsidRPr="001659DC">
          <w:rPr>
            <w:rFonts w:ascii="Times New Roman" w:hAnsi="Times New Roman"/>
            <w:i/>
            <w:iCs/>
            <w:color w:val="000099"/>
            <w:sz w:val="24"/>
            <w:szCs w:val="24"/>
            <w:u w:val="single"/>
            <w:bdr w:val="none" w:sz="0" w:space="0" w:color="auto" w:frame="1"/>
            <w:lang w:eastAsia="ru-RU"/>
          </w:rPr>
          <w:t>№ 1975-VIII від 23.03.2017</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39" w:name="n31"/>
      <w:bookmarkEnd w:id="39"/>
      <w:r w:rsidRPr="001659DC">
        <w:rPr>
          <w:rFonts w:ascii="Times New Roman" w:hAnsi="Times New Roman"/>
          <w:color w:val="000000"/>
          <w:sz w:val="24"/>
          <w:szCs w:val="24"/>
          <w:lang w:eastAsia="ru-RU"/>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40" w:name="n1087"/>
      <w:bookmarkEnd w:id="40"/>
      <w:r w:rsidRPr="001659DC">
        <w:rPr>
          <w:rFonts w:ascii="Times New Roman" w:hAnsi="Times New Roman"/>
          <w:i/>
          <w:iCs/>
          <w:color w:val="000000"/>
          <w:sz w:val="24"/>
          <w:szCs w:val="24"/>
          <w:bdr w:val="none" w:sz="0" w:space="0" w:color="auto" w:frame="1"/>
          <w:lang w:eastAsia="ru-RU"/>
        </w:rPr>
        <w:t>{Підпункт "ґ" пункту 1 частини першої статті 3 в редакції Закону</w:t>
      </w:r>
      <w:r w:rsidRPr="001659DC">
        <w:rPr>
          <w:rFonts w:ascii="Times New Roman" w:hAnsi="Times New Roman"/>
          <w:color w:val="000000"/>
          <w:sz w:val="24"/>
          <w:szCs w:val="24"/>
          <w:lang w:eastAsia="ru-RU"/>
        </w:rPr>
        <w:t> </w:t>
      </w:r>
      <w:hyperlink r:id="rId42" w:anchor="n847" w:tgtFrame="_blank" w:history="1">
        <w:r w:rsidRPr="001659DC">
          <w:rPr>
            <w:rFonts w:ascii="Times New Roman" w:hAnsi="Times New Roman"/>
            <w:i/>
            <w:iCs/>
            <w:color w:val="000099"/>
            <w:sz w:val="24"/>
            <w:szCs w:val="24"/>
            <w:u w:val="single"/>
            <w:bdr w:val="none" w:sz="0" w:space="0" w:color="auto" w:frame="1"/>
            <w:lang w:eastAsia="ru-RU"/>
          </w:rPr>
          <w:t>№ 1798-VIII від 21.12.2016</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41" w:name="n32"/>
      <w:bookmarkEnd w:id="41"/>
      <w:r w:rsidRPr="001659DC">
        <w:rPr>
          <w:rFonts w:ascii="Times New Roman" w:hAnsi="Times New Roman"/>
          <w:color w:val="000000"/>
          <w:sz w:val="24"/>
          <w:szCs w:val="24"/>
          <w:lang w:eastAsia="ru-RU"/>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42" w:name="n994"/>
      <w:bookmarkEnd w:id="42"/>
      <w:r w:rsidRPr="001659DC">
        <w:rPr>
          <w:rFonts w:ascii="Times New Roman" w:hAnsi="Times New Roman"/>
          <w:i/>
          <w:iCs/>
          <w:color w:val="000000"/>
          <w:sz w:val="24"/>
          <w:szCs w:val="24"/>
          <w:bdr w:val="none" w:sz="0" w:space="0" w:color="auto" w:frame="1"/>
          <w:lang w:eastAsia="ru-RU"/>
        </w:rPr>
        <w:t>{Підпункт "д" пункту 1 частини першої статті 3 із змінами, внесеними згідно із Законами </w:t>
      </w:r>
      <w:hyperlink r:id="rId43" w:anchor="n395" w:tgtFrame="_blank" w:history="1">
        <w:r w:rsidRPr="001659DC">
          <w:rPr>
            <w:rFonts w:ascii="Times New Roman" w:hAnsi="Times New Roman"/>
            <w:i/>
            <w:iCs/>
            <w:color w:val="000099"/>
            <w:sz w:val="24"/>
            <w:szCs w:val="24"/>
            <w:u w:val="single"/>
            <w:bdr w:val="none" w:sz="0" w:space="0" w:color="auto" w:frame="1"/>
            <w:lang w:eastAsia="ru-RU"/>
          </w:rPr>
          <w:t>№ 198-VIII від 12.02.2015</w:t>
        </w:r>
      </w:hyperlink>
      <w:r w:rsidRPr="001659DC">
        <w:rPr>
          <w:rFonts w:ascii="Times New Roman" w:hAnsi="Times New Roman"/>
          <w:i/>
          <w:iCs/>
          <w:color w:val="000000"/>
          <w:sz w:val="24"/>
          <w:szCs w:val="24"/>
          <w:bdr w:val="none" w:sz="0" w:space="0" w:color="auto" w:frame="1"/>
          <w:lang w:eastAsia="ru-RU"/>
        </w:rPr>
        <w:t>, </w:t>
      </w:r>
      <w:hyperlink r:id="rId44" w:anchor="n42" w:tgtFrame="_blank" w:history="1">
        <w:r w:rsidRPr="001659DC">
          <w:rPr>
            <w:rFonts w:ascii="Times New Roman" w:hAnsi="Times New Roman"/>
            <w:i/>
            <w:iCs/>
            <w:color w:val="000099"/>
            <w:sz w:val="24"/>
            <w:szCs w:val="24"/>
            <w:u w:val="single"/>
            <w:bdr w:val="none" w:sz="0" w:space="0" w:color="auto" w:frame="1"/>
            <w:lang w:eastAsia="ru-RU"/>
          </w:rPr>
          <w:t>№ 597-VIII від 14.07.2015</w:t>
        </w:r>
      </w:hyperlink>
      <w:r w:rsidRPr="001659DC">
        <w:rPr>
          <w:rFonts w:ascii="Times New Roman" w:hAnsi="Times New Roman"/>
          <w:i/>
          <w:iCs/>
          <w:color w:val="000000"/>
          <w:sz w:val="24"/>
          <w:szCs w:val="24"/>
          <w:bdr w:val="none" w:sz="0" w:space="0" w:color="auto" w:frame="1"/>
          <w:lang w:eastAsia="ru-RU"/>
        </w:rPr>
        <w:t>, </w:t>
      </w:r>
      <w:hyperlink r:id="rId45" w:anchor="n125" w:tgtFrame="_blank" w:history="1">
        <w:r w:rsidRPr="001659DC">
          <w:rPr>
            <w:rFonts w:ascii="Times New Roman" w:hAnsi="Times New Roman"/>
            <w:i/>
            <w:iCs/>
            <w:color w:val="000099"/>
            <w:sz w:val="24"/>
            <w:szCs w:val="24"/>
            <w:u w:val="single"/>
            <w:bdr w:val="none" w:sz="0" w:space="0" w:color="auto" w:frame="1"/>
            <w:lang w:eastAsia="ru-RU"/>
          </w:rPr>
          <w:t>№ 766-VIII від 10.11.2015</w:t>
        </w:r>
      </w:hyperlink>
      <w:r w:rsidRPr="001659DC">
        <w:rPr>
          <w:rFonts w:ascii="Times New Roman" w:hAnsi="Times New Roman"/>
          <w:i/>
          <w:iCs/>
          <w:color w:val="000000"/>
          <w:sz w:val="24"/>
          <w:szCs w:val="24"/>
          <w:bdr w:val="none" w:sz="0" w:space="0" w:color="auto" w:frame="1"/>
          <w:lang w:eastAsia="ru-RU"/>
        </w:rPr>
        <w:t>, </w:t>
      </w:r>
      <w:hyperlink r:id="rId46" w:anchor="n429" w:tgtFrame="_blank" w:history="1">
        <w:r w:rsidRPr="001659DC">
          <w:rPr>
            <w:rFonts w:ascii="Times New Roman" w:hAnsi="Times New Roman"/>
            <w:i/>
            <w:iCs/>
            <w:color w:val="000099"/>
            <w:sz w:val="24"/>
            <w:szCs w:val="24"/>
            <w:u w:val="single"/>
            <w:bdr w:val="none" w:sz="0" w:space="0" w:color="auto" w:frame="1"/>
            <w:lang w:eastAsia="ru-RU"/>
          </w:rPr>
          <w:t>№ 794-VIII від 12.11.2015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43" w:name="n33"/>
      <w:bookmarkEnd w:id="43"/>
      <w:r w:rsidRPr="001659DC">
        <w:rPr>
          <w:rFonts w:ascii="Times New Roman" w:hAnsi="Times New Roman"/>
          <w:color w:val="000000"/>
          <w:sz w:val="24"/>
          <w:szCs w:val="24"/>
          <w:lang w:eastAsia="ru-RU"/>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44" w:name="n1059"/>
      <w:bookmarkEnd w:id="44"/>
      <w:r w:rsidRPr="001659DC">
        <w:rPr>
          <w:rFonts w:ascii="Times New Roman" w:hAnsi="Times New Roman"/>
          <w:i/>
          <w:iCs/>
          <w:color w:val="000000"/>
          <w:sz w:val="24"/>
          <w:szCs w:val="24"/>
          <w:bdr w:val="none" w:sz="0" w:space="0" w:color="auto" w:frame="1"/>
          <w:lang w:eastAsia="ru-RU"/>
        </w:rPr>
        <w:t>{Підпункт "е" пункту 1 частини першої статті 3 із змінами, внесеними згідно із Законом </w:t>
      </w:r>
      <w:hyperlink r:id="rId47" w:anchor="n430" w:tgtFrame="_blank" w:history="1">
        <w:r w:rsidRPr="001659DC">
          <w:rPr>
            <w:rFonts w:ascii="Times New Roman" w:hAnsi="Times New Roman"/>
            <w:i/>
            <w:iCs/>
            <w:color w:val="000099"/>
            <w:sz w:val="24"/>
            <w:szCs w:val="24"/>
            <w:u w:val="single"/>
            <w:bdr w:val="none" w:sz="0" w:space="0" w:color="auto" w:frame="1"/>
            <w:lang w:eastAsia="ru-RU"/>
          </w:rPr>
          <w:t>№ 794-VIII від 12.11.2015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45" w:name="n34"/>
      <w:bookmarkEnd w:id="45"/>
      <w:r w:rsidRPr="001659DC">
        <w:rPr>
          <w:rFonts w:ascii="Times New Roman" w:hAnsi="Times New Roman"/>
          <w:color w:val="000000"/>
          <w:sz w:val="24"/>
          <w:szCs w:val="24"/>
          <w:lang w:eastAsia="ru-RU"/>
        </w:rPr>
        <w:t>є) члени Національного агентства з питань запобігання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46" w:name="n35"/>
      <w:bookmarkEnd w:id="46"/>
      <w:r w:rsidRPr="001659DC">
        <w:rPr>
          <w:rFonts w:ascii="Times New Roman" w:hAnsi="Times New Roman"/>
          <w:color w:val="000000"/>
          <w:sz w:val="24"/>
          <w:szCs w:val="24"/>
          <w:lang w:eastAsia="ru-RU"/>
        </w:rPr>
        <w:t>ж) члени Центральної виборчої комісії;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47" w:name="n1054"/>
      <w:bookmarkEnd w:id="47"/>
      <w:r w:rsidRPr="001659DC">
        <w:rPr>
          <w:rFonts w:ascii="Times New Roman" w:hAnsi="Times New Roman"/>
          <w:color w:val="000000"/>
          <w:sz w:val="24"/>
          <w:szCs w:val="24"/>
          <w:lang w:eastAsia="ru-RU"/>
        </w:rPr>
        <w:t>з) поліцейські;</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48" w:name="n1053"/>
      <w:bookmarkEnd w:id="48"/>
      <w:r w:rsidRPr="001659DC">
        <w:rPr>
          <w:rFonts w:ascii="Times New Roman" w:hAnsi="Times New Roman"/>
          <w:i/>
          <w:iCs/>
          <w:color w:val="000000"/>
          <w:sz w:val="24"/>
          <w:szCs w:val="24"/>
          <w:bdr w:val="none" w:sz="0" w:space="0" w:color="auto" w:frame="1"/>
          <w:lang w:eastAsia="ru-RU"/>
        </w:rPr>
        <w:t>{Пункт 1 частини першої статті 3 доповнено новим підпунктом "з" згідно із Законом </w:t>
      </w:r>
      <w:hyperlink r:id="rId48" w:anchor="n126" w:tgtFrame="_blank" w:history="1">
        <w:r w:rsidRPr="001659DC">
          <w:rPr>
            <w:rFonts w:ascii="Times New Roman" w:hAnsi="Times New Roman"/>
            <w:i/>
            <w:iCs/>
            <w:color w:val="000099"/>
            <w:sz w:val="24"/>
            <w:szCs w:val="24"/>
            <w:u w:val="single"/>
            <w:bdr w:val="none" w:sz="0" w:space="0" w:color="auto" w:frame="1"/>
            <w:lang w:eastAsia="ru-RU"/>
          </w:rPr>
          <w:t>№ 766-VIII від 10.11.2015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49" w:name="n36"/>
      <w:bookmarkEnd w:id="49"/>
      <w:r w:rsidRPr="001659DC">
        <w:rPr>
          <w:rFonts w:ascii="Times New Roman" w:hAnsi="Times New Roman"/>
          <w:color w:val="000000"/>
          <w:sz w:val="24"/>
          <w:szCs w:val="24"/>
          <w:lang w:eastAsia="ru-RU"/>
        </w:rPr>
        <w:t>и) посадові та службові особи інших державних органів, органів влади Автономної Республіки Крим;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50" w:name="n1082"/>
      <w:bookmarkEnd w:id="50"/>
      <w:r w:rsidRPr="001659DC">
        <w:rPr>
          <w:rFonts w:ascii="Times New Roman" w:hAnsi="Times New Roman"/>
          <w:color w:val="000000"/>
          <w:sz w:val="24"/>
          <w:szCs w:val="24"/>
          <w:lang w:eastAsia="ru-RU"/>
        </w:rPr>
        <w:t>і) члени державних колегіальних органів;</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51" w:name="n1081"/>
      <w:bookmarkEnd w:id="51"/>
      <w:r w:rsidRPr="001659DC">
        <w:rPr>
          <w:rFonts w:ascii="Times New Roman" w:hAnsi="Times New Roman"/>
          <w:i/>
          <w:iCs/>
          <w:color w:val="000000"/>
          <w:sz w:val="24"/>
          <w:szCs w:val="24"/>
          <w:bdr w:val="none" w:sz="0" w:space="0" w:color="auto" w:frame="1"/>
          <w:lang w:eastAsia="ru-RU"/>
        </w:rPr>
        <w:t>{Пункт 1 частини першої статті 3 доповнено підпунктом "і" згідно із Законом </w:t>
      </w:r>
      <w:hyperlink r:id="rId49" w:anchor="n583" w:tgtFrame="_blank" w:history="1">
        <w:r w:rsidRPr="001659DC">
          <w:rPr>
            <w:rFonts w:ascii="Times New Roman" w:hAnsi="Times New Roman"/>
            <w:i/>
            <w:iCs/>
            <w:color w:val="000099"/>
            <w:sz w:val="24"/>
            <w:szCs w:val="24"/>
            <w:u w:val="single"/>
            <w:bdr w:val="none" w:sz="0" w:space="0" w:color="auto" w:frame="1"/>
            <w:lang w:eastAsia="ru-RU"/>
          </w:rPr>
          <w:t>№ 1540-VIII від 22.09.2016</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52" w:name="n37"/>
      <w:bookmarkEnd w:id="52"/>
      <w:r w:rsidRPr="001659DC">
        <w:rPr>
          <w:rFonts w:ascii="Times New Roman" w:hAnsi="Times New Roman"/>
          <w:color w:val="000000"/>
          <w:sz w:val="24"/>
          <w:szCs w:val="24"/>
          <w:lang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53" w:name="n38"/>
      <w:bookmarkEnd w:id="53"/>
      <w:r w:rsidRPr="001659DC">
        <w:rPr>
          <w:rFonts w:ascii="Times New Roman" w:hAnsi="Times New Roman"/>
          <w:color w:val="000000"/>
          <w:sz w:val="24"/>
          <w:szCs w:val="24"/>
          <w:lang w:eastAsia="ru-RU"/>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54" w:name="n1104"/>
      <w:bookmarkEnd w:id="54"/>
      <w:r w:rsidRPr="001659DC">
        <w:rPr>
          <w:rFonts w:ascii="Times New Roman" w:hAnsi="Times New Roman"/>
          <w:i/>
          <w:iCs/>
          <w:color w:val="000000"/>
          <w:sz w:val="24"/>
          <w:szCs w:val="24"/>
          <w:bdr w:val="none" w:sz="0" w:space="0" w:color="auto" w:frame="1"/>
          <w:lang w:eastAsia="ru-RU"/>
        </w:rPr>
        <w:t>{Підпункт "а" пункту 2 частини першої статті 3 із змінами, внесеними згідно із</w:t>
      </w:r>
      <w:r w:rsidRPr="001659DC">
        <w:rPr>
          <w:rFonts w:ascii="Times New Roman" w:hAnsi="Times New Roman"/>
          <w:color w:val="000000"/>
          <w:sz w:val="24"/>
          <w:szCs w:val="24"/>
          <w:lang w:eastAsia="ru-RU"/>
        </w:rPr>
        <w:t> </w:t>
      </w:r>
      <w:r w:rsidRPr="001659DC">
        <w:rPr>
          <w:rFonts w:ascii="Times New Roman" w:hAnsi="Times New Roman"/>
          <w:i/>
          <w:iCs/>
          <w:color w:val="000000"/>
          <w:sz w:val="24"/>
          <w:szCs w:val="24"/>
          <w:bdr w:val="none" w:sz="0" w:space="0" w:color="auto" w:frame="1"/>
          <w:lang w:eastAsia="ru-RU"/>
        </w:rPr>
        <w:t>Законом </w:t>
      </w:r>
      <w:hyperlink r:id="rId50" w:anchor="n15" w:tgtFrame="_blank" w:history="1">
        <w:r w:rsidRPr="001659DC">
          <w:rPr>
            <w:rFonts w:ascii="Times New Roman" w:hAnsi="Times New Roman"/>
            <w:i/>
            <w:iCs/>
            <w:color w:val="000099"/>
            <w:sz w:val="24"/>
            <w:szCs w:val="24"/>
            <w:u w:val="single"/>
            <w:bdr w:val="none" w:sz="0" w:space="0" w:color="auto" w:frame="1"/>
            <w:lang w:eastAsia="ru-RU"/>
          </w:rPr>
          <w:t>№ 1975-VIII від 23.03.2017</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55" w:name="n39"/>
      <w:bookmarkEnd w:id="55"/>
      <w:r w:rsidRPr="001659DC">
        <w:rPr>
          <w:rFonts w:ascii="Times New Roman" w:hAnsi="Times New Roman"/>
          <w:color w:val="000000"/>
          <w:sz w:val="24"/>
          <w:szCs w:val="24"/>
          <w:lang w:eastAsia="ru-RU"/>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56" w:name="n1080"/>
      <w:bookmarkEnd w:id="56"/>
      <w:r w:rsidRPr="001659DC">
        <w:rPr>
          <w:rFonts w:ascii="Times New Roman" w:hAnsi="Times New Roman"/>
          <w:i/>
          <w:iCs/>
          <w:color w:val="000000"/>
          <w:sz w:val="24"/>
          <w:szCs w:val="24"/>
          <w:bdr w:val="none" w:sz="0" w:space="0" w:color="auto" w:frame="1"/>
          <w:lang w:eastAsia="ru-RU"/>
        </w:rPr>
        <w:t>{Підпункт "б" пункту 2 частини першої статті 3 із змінами, внесеними згідно із Законом </w:t>
      </w:r>
      <w:hyperlink r:id="rId51" w:anchor="n534" w:tgtFrame="_blank" w:history="1">
        <w:r w:rsidRPr="001659DC">
          <w:rPr>
            <w:rFonts w:ascii="Times New Roman" w:hAnsi="Times New Roman"/>
            <w:i/>
            <w:iCs/>
            <w:color w:val="000099"/>
            <w:sz w:val="24"/>
            <w:szCs w:val="24"/>
            <w:u w:val="single"/>
            <w:bdr w:val="none" w:sz="0" w:space="0" w:color="auto" w:frame="1"/>
            <w:lang w:eastAsia="ru-RU"/>
          </w:rPr>
          <w:t>№ 1403-VIII від 02.06.2016</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57" w:name="n1061"/>
      <w:bookmarkEnd w:id="57"/>
      <w:r w:rsidRPr="001659DC">
        <w:rPr>
          <w:rFonts w:ascii="Times New Roman" w:hAnsi="Times New Roman"/>
          <w:color w:val="000000"/>
          <w:sz w:val="24"/>
          <w:szCs w:val="24"/>
          <w:lang w:eastAsia="ru-RU"/>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утворених відповідно до </w:t>
      </w:r>
      <w:hyperlink r:id="rId52" w:tgtFrame="_blank" w:history="1">
        <w:r w:rsidRPr="001659DC">
          <w:rPr>
            <w:rFonts w:ascii="Times New Roman" w:hAnsi="Times New Roman"/>
            <w:color w:val="000099"/>
            <w:sz w:val="24"/>
            <w:szCs w:val="24"/>
            <w:u w:val="single"/>
            <w:bdr w:val="none" w:sz="0" w:space="0" w:color="auto" w:frame="1"/>
            <w:lang w:eastAsia="ru-RU"/>
          </w:rPr>
          <w:t>Закону України</w:t>
        </w:r>
      </w:hyperlink>
      <w:r w:rsidRPr="001659DC">
        <w:rPr>
          <w:rFonts w:ascii="Times New Roman" w:hAnsi="Times New Roman"/>
          <w:color w:val="000000"/>
          <w:sz w:val="24"/>
          <w:szCs w:val="24"/>
          <w:lang w:eastAsia="ru-RU"/>
        </w:rPr>
        <w:t> "Про державну службу", </w:t>
      </w:r>
      <w:hyperlink r:id="rId53" w:tgtFrame="_blank" w:history="1">
        <w:r w:rsidRPr="001659DC">
          <w:rPr>
            <w:rFonts w:ascii="Times New Roman" w:hAnsi="Times New Roman"/>
            <w:color w:val="000099"/>
            <w:sz w:val="24"/>
            <w:szCs w:val="24"/>
            <w:u w:val="single"/>
            <w:bdr w:val="none" w:sz="0" w:space="0" w:color="auto" w:frame="1"/>
            <w:lang w:eastAsia="ru-RU"/>
          </w:rPr>
          <w:t>Закону України</w:t>
        </w:r>
      </w:hyperlink>
      <w:r w:rsidRPr="001659DC">
        <w:rPr>
          <w:rFonts w:ascii="Times New Roman" w:hAnsi="Times New Roman"/>
          <w:color w:val="000000"/>
          <w:sz w:val="24"/>
          <w:szCs w:val="24"/>
          <w:lang w:eastAsia="ru-RU"/>
        </w:rPr>
        <w:t> "Про службу в органах місцевого самоврядування", Громадської ради доброчесності, утвореної відповідно до </w:t>
      </w:r>
      <w:hyperlink r:id="rId54" w:tgtFrame="_blank" w:history="1">
        <w:r w:rsidRPr="001659DC">
          <w:rPr>
            <w:rFonts w:ascii="Times New Roman" w:hAnsi="Times New Roman"/>
            <w:color w:val="000099"/>
            <w:sz w:val="24"/>
            <w:szCs w:val="24"/>
            <w:u w:val="single"/>
            <w:bdr w:val="none" w:sz="0" w:space="0" w:color="auto" w:frame="1"/>
            <w:lang w:eastAsia="ru-RU"/>
          </w:rPr>
          <w:t>Закону України</w:t>
        </w:r>
      </w:hyperlink>
      <w:r w:rsidRPr="001659DC">
        <w:rPr>
          <w:rFonts w:ascii="Times New Roman" w:hAnsi="Times New Roman"/>
          <w:color w:val="000000"/>
          <w:sz w:val="24"/>
          <w:szCs w:val="24"/>
          <w:lang w:eastAsia="ru-RU"/>
        </w:rPr>
        <w:t> "Про судоустрій і статус суддів", громадських рад, рад громадського контролю, що 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 </w:t>
      </w:r>
      <w:hyperlink r:id="rId55" w:anchor="n26" w:history="1">
        <w:r w:rsidRPr="001659DC">
          <w:rPr>
            <w:rFonts w:ascii="Times New Roman" w:hAnsi="Times New Roman"/>
            <w:color w:val="006600"/>
            <w:sz w:val="24"/>
            <w:szCs w:val="24"/>
            <w:u w:val="single"/>
            <w:bdr w:val="none" w:sz="0" w:space="0" w:color="auto" w:frame="1"/>
            <w:lang w:eastAsia="ru-RU"/>
          </w:rPr>
          <w:t>пункті 1</w:t>
        </w:r>
      </w:hyperlink>
      <w:r w:rsidRPr="001659DC">
        <w:rPr>
          <w:rFonts w:ascii="Times New Roman" w:hAnsi="Times New Roman"/>
          <w:color w:val="000000"/>
          <w:sz w:val="24"/>
          <w:szCs w:val="24"/>
          <w:lang w:eastAsia="ru-RU"/>
        </w:rPr>
        <w:t>, </w:t>
      </w:r>
      <w:hyperlink r:id="rId56" w:anchor="n38" w:history="1">
        <w:r w:rsidRPr="001659DC">
          <w:rPr>
            <w:rFonts w:ascii="Times New Roman" w:hAnsi="Times New Roman"/>
            <w:color w:val="006600"/>
            <w:sz w:val="24"/>
            <w:szCs w:val="24"/>
            <w:u w:val="single"/>
            <w:bdr w:val="none" w:sz="0" w:space="0" w:color="auto" w:frame="1"/>
            <w:lang w:eastAsia="ru-RU"/>
          </w:rPr>
          <w:t>підпункті "а"</w:t>
        </w:r>
      </w:hyperlink>
      <w:r w:rsidRPr="001659DC">
        <w:rPr>
          <w:rFonts w:ascii="Times New Roman" w:hAnsi="Times New Roman"/>
          <w:color w:val="000000"/>
          <w:sz w:val="24"/>
          <w:szCs w:val="24"/>
          <w:lang w:eastAsia="ru-RU"/>
        </w:rPr>
        <w:t> пункту 2 частини першої цієї статті;</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58" w:name="n1060"/>
      <w:bookmarkEnd w:id="58"/>
      <w:r w:rsidRPr="001659DC">
        <w:rPr>
          <w:rFonts w:ascii="Times New Roman" w:hAnsi="Times New Roman"/>
          <w:i/>
          <w:iCs/>
          <w:color w:val="000000"/>
          <w:sz w:val="24"/>
          <w:szCs w:val="24"/>
          <w:bdr w:val="none" w:sz="0" w:space="0" w:color="auto" w:frame="1"/>
          <w:lang w:eastAsia="ru-RU"/>
        </w:rPr>
        <w:t>{Пункт 2 частини першої статті 3 доповнено підпунктом "в" згідно із Законом </w:t>
      </w:r>
      <w:hyperlink r:id="rId57" w:anchor="n1116" w:tgtFrame="_blank" w:history="1">
        <w:r w:rsidRPr="001659DC">
          <w:rPr>
            <w:rFonts w:ascii="Times New Roman" w:hAnsi="Times New Roman"/>
            <w:i/>
            <w:iCs/>
            <w:color w:val="000099"/>
            <w:sz w:val="24"/>
            <w:szCs w:val="24"/>
            <w:u w:val="single"/>
            <w:bdr w:val="none" w:sz="0" w:space="0" w:color="auto" w:frame="1"/>
            <w:lang w:eastAsia="ru-RU"/>
          </w:rPr>
          <w:t>№ 889-VIII від 10.12.2015</w:t>
        </w:r>
      </w:hyperlink>
      <w:r w:rsidRPr="001659DC">
        <w:rPr>
          <w:rFonts w:ascii="Times New Roman" w:hAnsi="Times New Roman"/>
          <w:i/>
          <w:iCs/>
          <w:color w:val="000000"/>
          <w:sz w:val="24"/>
          <w:szCs w:val="24"/>
          <w:bdr w:val="none" w:sz="0" w:space="0" w:color="auto" w:frame="1"/>
          <w:lang w:eastAsia="ru-RU"/>
        </w:rPr>
        <w:t>; із змінами, внесеними згідно із</w:t>
      </w:r>
      <w:r w:rsidRPr="001659DC">
        <w:rPr>
          <w:rFonts w:ascii="Times New Roman" w:hAnsi="Times New Roman"/>
          <w:color w:val="000000"/>
          <w:sz w:val="24"/>
          <w:szCs w:val="24"/>
          <w:lang w:eastAsia="ru-RU"/>
        </w:rPr>
        <w:t> </w:t>
      </w:r>
      <w:r w:rsidRPr="001659DC">
        <w:rPr>
          <w:rFonts w:ascii="Times New Roman" w:hAnsi="Times New Roman"/>
          <w:i/>
          <w:iCs/>
          <w:color w:val="000000"/>
          <w:sz w:val="24"/>
          <w:szCs w:val="24"/>
          <w:bdr w:val="none" w:sz="0" w:space="0" w:color="auto" w:frame="1"/>
          <w:lang w:eastAsia="ru-RU"/>
        </w:rPr>
        <w:t>Законом </w:t>
      </w:r>
      <w:hyperlink r:id="rId58" w:anchor="n16" w:tgtFrame="_blank" w:history="1">
        <w:r w:rsidRPr="001659DC">
          <w:rPr>
            <w:rFonts w:ascii="Times New Roman" w:hAnsi="Times New Roman"/>
            <w:i/>
            <w:iCs/>
            <w:color w:val="000099"/>
            <w:sz w:val="24"/>
            <w:szCs w:val="24"/>
            <w:u w:val="single"/>
            <w:bdr w:val="none" w:sz="0" w:space="0" w:color="auto" w:frame="1"/>
            <w:lang w:eastAsia="ru-RU"/>
          </w:rPr>
          <w:t>№ 1975-VIII від 23.03.2017</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59" w:name="n40"/>
      <w:bookmarkEnd w:id="59"/>
      <w:r w:rsidRPr="001659DC">
        <w:rPr>
          <w:rFonts w:ascii="Times New Roman" w:hAnsi="Times New Roman"/>
          <w:color w:val="000000"/>
          <w:sz w:val="24"/>
          <w:szCs w:val="24"/>
          <w:lang w:eastAsia="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60" w:name="n995"/>
      <w:bookmarkEnd w:id="60"/>
      <w:r w:rsidRPr="001659DC">
        <w:rPr>
          <w:rFonts w:ascii="Times New Roman" w:hAnsi="Times New Roman"/>
          <w:i/>
          <w:iCs/>
          <w:color w:val="000000"/>
          <w:sz w:val="24"/>
          <w:szCs w:val="24"/>
          <w:bdr w:val="none" w:sz="0" w:space="0" w:color="auto" w:frame="1"/>
          <w:lang w:eastAsia="ru-RU"/>
        </w:rPr>
        <w:t>{Пункт 3 частини першої статті 3 із змінами, внесеними згідно із</w:t>
      </w:r>
      <w:r w:rsidRPr="001659DC">
        <w:rPr>
          <w:rFonts w:ascii="Times New Roman" w:hAnsi="Times New Roman"/>
          <w:color w:val="000000"/>
          <w:sz w:val="24"/>
          <w:szCs w:val="24"/>
          <w:lang w:eastAsia="ru-RU"/>
        </w:rPr>
        <w:t> </w:t>
      </w:r>
      <w:r w:rsidRPr="001659DC">
        <w:rPr>
          <w:rFonts w:ascii="Times New Roman" w:hAnsi="Times New Roman"/>
          <w:i/>
          <w:iCs/>
          <w:color w:val="000000"/>
          <w:sz w:val="24"/>
          <w:szCs w:val="24"/>
          <w:bdr w:val="none" w:sz="0" w:space="0" w:color="auto" w:frame="1"/>
          <w:lang w:eastAsia="ru-RU"/>
        </w:rPr>
        <w:t>Законом </w:t>
      </w:r>
      <w:hyperlink r:id="rId59" w:anchor="n398" w:tgtFrame="_blank" w:history="1">
        <w:r w:rsidRPr="001659DC">
          <w:rPr>
            <w:rFonts w:ascii="Times New Roman" w:hAnsi="Times New Roman"/>
            <w:i/>
            <w:iCs/>
            <w:color w:val="000099"/>
            <w:sz w:val="24"/>
            <w:szCs w:val="24"/>
            <w:u w:val="single"/>
            <w:bdr w:val="none" w:sz="0" w:space="0" w:color="auto" w:frame="1"/>
            <w:lang w:eastAsia="ru-RU"/>
          </w:rPr>
          <w:t>№ 198-VIII від 12.02.2015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61" w:name="n1106"/>
      <w:bookmarkEnd w:id="61"/>
      <w:r w:rsidRPr="001659DC">
        <w:rPr>
          <w:rFonts w:ascii="Times New Roman" w:hAnsi="Times New Roman"/>
          <w:color w:val="000000"/>
          <w:sz w:val="24"/>
          <w:szCs w:val="24"/>
          <w:lang w:eastAsia="ru-RU"/>
        </w:rPr>
        <w:t>4) кандидати у народні депутати України, зареєстровані у порядку, встановленому </w:t>
      </w:r>
      <w:hyperlink r:id="rId60" w:tgtFrame="_blank" w:history="1">
        <w:r w:rsidRPr="001659DC">
          <w:rPr>
            <w:rFonts w:ascii="Times New Roman" w:hAnsi="Times New Roman"/>
            <w:color w:val="000099"/>
            <w:sz w:val="24"/>
            <w:szCs w:val="24"/>
            <w:u w:val="single"/>
            <w:bdr w:val="none" w:sz="0" w:space="0" w:color="auto" w:frame="1"/>
            <w:lang w:eastAsia="ru-RU"/>
          </w:rPr>
          <w:t>Законом України</w:t>
        </w:r>
      </w:hyperlink>
      <w:r w:rsidRPr="001659DC">
        <w:rPr>
          <w:rFonts w:ascii="Times New Roman" w:hAnsi="Times New Roman"/>
          <w:color w:val="000000"/>
          <w:sz w:val="24"/>
          <w:szCs w:val="24"/>
          <w:lang w:eastAsia="ru-RU"/>
        </w:rPr>
        <w:t> "Про вибори народних депутатів України", кандидати на пост Президента України, зареєстровані у порядку, встановленому </w:t>
      </w:r>
      <w:hyperlink r:id="rId61" w:tgtFrame="_blank" w:history="1">
        <w:r w:rsidRPr="001659DC">
          <w:rPr>
            <w:rFonts w:ascii="Times New Roman" w:hAnsi="Times New Roman"/>
            <w:color w:val="000099"/>
            <w:sz w:val="24"/>
            <w:szCs w:val="24"/>
            <w:u w:val="single"/>
            <w:bdr w:val="none" w:sz="0" w:space="0" w:color="auto" w:frame="1"/>
            <w:lang w:eastAsia="ru-RU"/>
          </w:rPr>
          <w:t>Законом України</w:t>
        </w:r>
      </w:hyperlink>
      <w:r w:rsidRPr="001659DC">
        <w:rPr>
          <w:rFonts w:ascii="Times New Roman" w:hAnsi="Times New Roman"/>
          <w:color w:val="000000"/>
          <w:sz w:val="24"/>
          <w:szCs w:val="24"/>
          <w:lang w:eastAsia="ru-RU"/>
        </w:rPr>
        <w:t>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62" w:name="n1111"/>
      <w:bookmarkEnd w:id="62"/>
      <w:r w:rsidRPr="001659DC">
        <w:rPr>
          <w:rFonts w:ascii="Times New Roman" w:hAnsi="Times New Roman"/>
          <w:i/>
          <w:iCs/>
          <w:color w:val="000000"/>
          <w:sz w:val="24"/>
          <w:szCs w:val="24"/>
          <w:bdr w:val="none" w:sz="0" w:space="0" w:color="auto" w:frame="1"/>
          <w:lang w:eastAsia="ru-RU"/>
        </w:rPr>
        <w:t>{Частину першу статті 3 доповнено пунктом 4 згідно із Законом </w:t>
      </w:r>
      <w:hyperlink r:id="rId62" w:anchor="n17" w:tgtFrame="_blank" w:history="1">
        <w:r w:rsidRPr="001659DC">
          <w:rPr>
            <w:rFonts w:ascii="Times New Roman" w:hAnsi="Times New Roman"/>
            <w:i/>
            <w:iCs/>
            <w:color w:val="000099"/>
            <w:sz w:val="24"/>
            <w:szCs w:val="24"/>
            <w:u w:val="single"/>
            <w:bdr w:val="none" w:sz="0" w:space="0" w:color="auto" w:frame="1"/>
            <w:lang w:eastAsia="ru-RU"/>
          </w:rPr>
          <w:t>№ 1975-VIII від 23.03.2017</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63" w:name="n1107"/>
      <w:bookmarkEnd w:id="63"/>
      <w:r w:rsidRPr="001659DC">
        <w:rPr>
          <w:rFonts w:ascii="Times New Roman" w:hAnsi="Times New Roman"/>
          <w:color w:val="000000"/>
          <w:sz w:val="24"/>
          <w:szCs w:val="24"/>
          <w:lang w:eastAsia="ru-RU"/>
        </w:rPr>
        <w:t>5) фізичні особи, які:</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64" w:name="n1108"/>
      <w:bookmarkEnd w:id="64"/>
      <w:r w:rsidRPr="001659DC">
        <w:rPr>
          <w:rFonts w:ascii="Times New Roman" w:hAnsi="Times New Roman"/>
          <w:color w:val="000000"/>
          <w:sz w:val="24"/>
          <w:szCs w:val="24"/>
          <w:lang w:eastAsia="ru-RU"/>
        </w:rPr>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відповідною програмою (проектом);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65" w:name="n1109"/>
      <w:bookmarkEnd w:id="65"/>
      <w:r w:rsidRPr="001659DC">
        <w:rPr>
          <w:rFonts w:ascii="Times New Roman" w:hAnsi="Times New Roman"/>
          <w:color w:val="000000"/>
          <w:sz w:val="24"/>
          <w:szCs w:val="24"/>
          <w:lang w:eastAsia="ru-RU"/>
        </w:rPr>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66" w:name="n1110"/>
      <w:bookmarkEnd w:id="66"/>
      <w:r w:rsidRPr="001659DC">
        <w:rPr>
          <w:rFonts w:ascii="Times New Roman" w:hAnsi="Times New Roman"/>
          <w:color w:val="000000"/>
          <w:sz w:val="24"/>
          <w:szCs w:val="24"/>
          <w:lang w:eastAsia="ru-RU"/>
        </w:rPr>
        <w:t>є керівниками або входять до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моніторингом антикорупційної політики в Україні, 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67" w:name="n1105"/>
      <w:bookmarkEnd w:id="67"/>
      <w:r w:rsidRPr="001659DC">
        <w:rPr>
          <w:rFonts w:ascii="Times New Roman" w:hAnsi="Times New Roman"/>
          <w:i/>
          <w:iCs/>
          <w:color w:val="000000"/>
          <w:sz w:val="24"/>
          <w:szCs w:val="24"/>
          <w:bdr w:val="none" w:sz="0" w:space="0" w:color="auto" w:frame="1"/>
          <w:lang w:eastAsia="ru-RU"/>
        </w:rPr>
        <w:t>{Частину першу статті 3 доповнено пунктом 5 згідно із Законом </w:t>
      </w:r>
      <w:hyperlink r:id="rId63" w:anchor="n17" w:tgtFrame="_blank" w:history="1">
        <w:r w:rsidRPr="001659DC">
          <w:rPr>
            <w:rFonts w:ascii="Times New Roman" w:hAnsi="Times New Roman"/>
            <w:i/>
            <w:iCs/>
            <w:color w:val="000099"/>
            <w:sz w:val="24"/>
            <w:szCs w:val="24"/>
            <w:u w:val="single"/>
            <w:bdr w:val="none" w:sz="0" w:space="0" w:color="auto" w:frame="1"/>
            <w:lang w:eastAsia="ru-RU"/>
          </w:rPr>
          <w:t>№ 1975-VIII від 23.03.2017</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68" w:name="n1113"/>
      <w:bookmarkEnd w:id="68"/>
      <w:r w:rsidRPr="001659DC">
        <w:rPr>
          <w:rFonts w:ascii="Times New Roman" w:hAnsi="Times New Roman"/>
          <w:color w:val="000000"/>
          <w:sz w:val="24"/>
          <w:szCs w:val="24"/>
          <w:lang w:eastAsia="ru-RU"/>
        </w:rPr>
        <w:t>Примітка. Особи, визначені в </w:t>
      </w:r>
      <w:hyperlink r:id="rId64" w:anchor="n30" w:history="1">
        <w:r w:rsidRPr="001659DC">
          <w:rPr>
            <w:rFonts w:ascii="Times New Roman" w:hAnsi="Times New Roman"/>
            <w:color w:val="006600"/>
            <w:sz w:val="24"/>
            <w:szCs w:val="24"/>
            <w:u w:val="single"/>
            <w:bdr w:val="none" w:sz="0" w:space="0" w:color="auto" w:frame="1"/>
            <w:lang w:eastAsia="ru-RU"/>
          </w:rPr>
          <w:t>підпункті "г"</w:t>
        </w:r>
      </w:hyperlink>
      <w:r w:rsidRPr="001659DC">
        <w:rPr>
          <w:rFonts w:ascii="Times New Roman" w:hAnsi="Times New Roman"/>
          <w:color w:val="000000"/>
          <w:sz w:val="24"/>
          <w:szCs w:val="24"/>
          <w:lang w:eastAsia="ru-RU"/>
        </w:rPr>
        <w:t> частини першої пункту 1 цієї статті, звільняються від обов’язку подання декларації за умови неперебування на інших посадах, визначених у </w:t>
      </w:r>
      <w:hyperlink r:id="rId65" w:anchor="n26" w:history="1">
        <w:r w:rsidRPr="001659DC">
          <w:rPr>
            <w:rFonts w:ascii="Times New Roman" w:hAnsi="Times New Roman"/>
            <w:color w:val="006600"/>
            <w:sz w:val="24"/>
            <w:szCs w:val="24"/>
            <w:u w:val="single"/>
            <w:bdr w:val="none" w:sz="0" w:space="0" w:color="auto" w:frame="1"/>
            <w:lang w:eastAsia="ru-RU"/>
          </w:rPr>
          <w:t>пункті 1</w:t>
        </w:r>
      </w:hyperlink>
      <w:r w:rsidRPr="001659DC">
        <w:rPr>
          <w:rFonts w:ascii="Times New Roman" w:hAnsi="Times New Roman"/>
          <w:color w:val="000000"/>
          <w:sz w:val="24"/>
          <w:szCs w:val="24"/>
          <w:lang w:eastAsia="ru-RU"/>
        </w:rPr>
        <w:t>, </w:t>
      </w:r>
      <w:hyperlink r:id="rId66" w:anchor="n38" w:history="1">
        <w:r w:rsidRPr="001659DC">
          <w:rPr>
            <w:rFonts w:ascii="Times New Roman" w:hAnsi="Times New Roman"/>
            <w:color w:val="006600"/>
            <w:sz w:val="24"/>
            <w:szCs w:val="24"/>
            <w:u w:val="single"/>
            <w:bdr w:val="none" w:sz="0" w:space="0" w:color="auto" w:frame="1"/>
            <w:lang w:eastAsia="ru-RU"/>
          </w:rPr>
          <w:t>підпункті "а"</w:t>
        </w:r>
      </w:hyperlink>
      <w:r w:rsidRPr="001659DC">
        <w:rPr>
          <w:rFonts w:ascii="Times New Roman" w:hAnsi="Times New Roman"/>
          <w:color w:val="000000"/>
          <w:sz w:val="24"/>
          <w:szCs w:val="24"/>
          <w:lang w:eastAsia="ru-RU"/>
        </w:rPr>
        <w:t> пункту 2 частини першої статті 3 цього Закону.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69" w:name="n1112"/>
      <w:bookmarkEnd w:id="69"/>
      <w:r w:rsidRPr="001659DC">
        <w:rPr>
          <w:rFonts w:ascii="Times New Roman" w:hAnsi="Times New Roman"/>
          <w:i/>
          <w:iCs/>
          <w:color w:val="000000"/>
          <w:sz w:val="24"/>
          <w:szCs w:val="24"/>
          <w:bdr w:val="none" w:sz="0" w:space="0" w:color="auto" w:frame="1"/>
          <w:lang w:eastAsia="ru-RU"/>
        </w:rPr>
        <w:t>{Статтю 3 доповнено приміткою згідно із Законом </w:t>
      </w:r>
      <w:hyperlink r:id="rId67" w:anchor="n23" w:tgtFrame="_blank" w:history="1">
        <w:r w:rsidRPr="001659DC">
          <w:rPr>
            <w:rFonts w:ascii="Times New Roman" w:hAnsi="Times New Roman"/>
            <w:i/>
            <w:iCs/>
            <w:color w:val="000099"/>
            <w:sz w:val="24"/>
            <w:szCs w:val="24"/>
            <w:u w:val="single"/>
            <w:bdr w:val="none" w:sz="0" w:space="0" w:color="auto" w:frame="1"/>
            <w:lang w:eastAsia="ru-RU"/>
          </w:rPr>
          <w:t>№ 1975-VIII від 23.03.2017</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left="450" w:right="450"/>
        <w:jc w:val="center"/>
        <w:textAlignment w:val="baseline"/>
        <w:rPr>
          <w:rFonts w:ascii="Times New Roman" w:hAnsi="Times New Roman"/>
          <w:color w:val="000000"/>
          <w:sz w:val="24"/>
          <w:szCs w:val="24"/>
          <w:lang w:eastAsia="ru-RU"/>
        </w:rPr>
      </w:pPr>
      <w:bookmarkStart w:id="70" w:name="n41"/>
      <w:bookmarkEnd w:id="70"/>
      <w:r w:rsidRPr="001659DC">
        <w:rPr>
          <w:rFonts w:ascii="Times New Roman" w:hAnsi="Times New Roman"/>
          <w:b/>
          <w:bCs/>
          <w:color w:val="000000"/>
          <w:sz w:val="28"/>
          <w:szCs w:val="28"/>
          <w:bdr w:val="none" w:sz="0" w:space="0" w:color="auto" w:frame="1"/>
          <w:lang w:eastAsia="ru-RU"/>
        </w:rPr>
        <w:t>Розділ II </w:t>
      </w:r>
      <w:r w:rsidRPr="001659DC">
        <w:rPr>
          <w:rFonts w:ascii="Times New Roman" w:hAnsi="Times New Roman"/>
          <w:color w:val="000000"/>
          <w:sz w:val="24"/>
          <w:szCs w:val="24"/>
          <w:lang w:eastAsia="ru-RU"/>
        </w:rPr>
        <w:br/>
      </w:r>
      <w:r w:rsidRPr="001659DC">
        <w:rPr>
          <w:rFonts w:ascii="Times New Roman" w:hAnsi="Times New Roman"/>
          <w:b/>
          <w:bCs/>
          <w:color w:val="000000"/>
          <w:sz w:val="28"/>
          <w:szCs w:val="28"/>
          <w:bdr w:val="none" w:sz="0" w:space="0" w:color="auto" w:frame="1"/>
          <w:lang w:eastAsia="ru-RU"/>
        </w:rPr>
        <w:t>НАЦІОНАЛЬНЕ АГЕНТСТВО З ПИТАНЬ ЗАПОБІГАННЯ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71" w:name="n42"/>
      <w:bookmarkEnd w:id="71"/>
      <w:r w:rsidRPr="001659DC">
        <w:rPr>
          <w:rFonts w:ascii="Times New Roman" w:hAnsi="Times New Roman"/>
          <w:b/>
          <w:bCs/>
          <w:color w:val="000000"/>
          <w:sz w:val="24"/>
          <w:szCs w:val="24"/>
          <w:bdr w:val="none" w:sz="0" w:space="0" w:color="auto" w:frame="1"/>
          <w:lang w:eastAsia="ru-RU"/>
        </w:rPr>
        <w:t>Стаття 4. </w:t>
      </w:r>
      <w:r w:rsidRPr="001659DC">
        <w:rPr>
          <w:rFonts w:ascii="Times New Roman" w:hAnsi="Times New Roman"/>
          <w:color w:val="000000"/>
          <w:sz w:val="24"/>
          <w:szCs w:val="24"/>
          <w:lang w:eastAsia="ru-RU"/>
        </w:rPr>
        <w:t>Статус Національного агентства з питань запобігання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72" w:name="n43"/>
      <w:bookmarkEnd w:id="72"/>
      <w:r w:rsidRPr="001659DC">
        <w:rPr>
          <w:rFonts w:ascii="Times New Roman" w:hAnsi="Times New Roman"/>
          <w:color w:val="000000"/>
          <w:sz w:val="24"/>
          <w:szCs w:val="24"/>
          <w:lang w:eastAsia="ru-RU"/>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73" w:name="n44"/>
      <w:bookmarkEnd w:id="73"/>
      <w:r w:rsidRPr="001659DC">
        <w:rPr>
          <w:rFonts w:ascii="Times New Roman" w:hAnsi="Times New Roman"/>
          <w:color w:val="000000"/>
          <w:sz w:val="24"/>
          <w:szCs w:val="24"/>
          <w:lang w:eastAsia="ru-RU"/>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74" w:name="n45"/>
      <w:bookmarkEnd w:id="74"/>
      <w:r w:rsidRPr="001659DC">
        <w:rPr>
          <w:rFonts w:ascii="Times New Roman" w:hAnsi="Times New Roman"/>
          <w:color w:val="000000"/>
          <w:sz w:val="24"/>
          <w:szCs w:val="24"/>
          <w:lang w:eastAsia="ru-RU"/>
        </w:rPr>
        <w:t>3. Національне агентство утворюється Кабінетом Міністрів України відповідно до </w:t>
      </w:r>
      <w:hyperlink r:id="rId68" w:tgtFrame="_blank" w:history="1">
        <w:r w:rsidRPr="001659DC">
          <w:rPr>
            <w:rFonts w:ascii="Times New Roman" w:hAnsi="Times New Roman"/>
            <w:color w:val="000099"/>
            <w:sz w:val="24"/>
            <w:szCs w:val="24"/>
            <w:u w:val="single"/>
            <w:bdr w:val="none" w:sz="0" w:space="0" w:color="auto" w:frame="1"/>
            <w:lang w:eastAsia="ru-RU"/>
          </w:rPr>
          <w:t>Конституції України</w:t>
        </w:r>
      </w:hyperlink>
      <w:r w:rsidRPr="001659DC">
        <w:rPr>
          <w:rFonts w:ascii="Times New Roman" w:hAnsi="Times New Roman"/>
          <w:color w:val="000000"/>
          <w:sz w:val="24"/>
          <w:szCs w:val="24"/>
          <w:lang w:eastAsia="ru-RU"/>
        </w:rPr>
        <w:t>, цього та інших законів України.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75" w:name="n46"/>
      <w:bookmarkEnd w:id="75"/>
      <w:r w:rsidRPr="001659DC">
        <w:rPr>
          <w:rFonts w:ascii="Times New Roman" w:hAnsi="Times New Roman"/>
          <w:color w:val="000000"/>
          <w:sz w:val="24"/>
          <w:szCs w:val="24"/>
          <w:lang w:eastAsia="ru-RU"/>
        </w:rPr>
        <w:t>Питання діяльності Національного агентства у Кабінеті Міністрів України представляє Голова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76" w:name="n47"/>
      <w:bookmarkEnd w:id="76"/>
      <w:r w:rsidRPr="001659DC">
        <w:rPr>
          <w:rFonts w:ascii="Times New Roman" w:hAnsi="Times New Roman"/>
          <w:color w:val="000000"/>
          <w:sz w:val="24"/>
          <w:szCs w:val="24"/>
          <w:lang w:eastAsia="ru-RU"/>
        </w:rPr>
        <w:t>4. Правову основу діяльності Національного агентства становлять </w:t>
      </w:r>
      <w:hyperlink r:id="rId69" w:tgtFrame="_blank" w:history="1">
        <w:r w:rsidRPr="001659DC">
          <w:rPr>
            <w:rFonts w:ascii="Times New Roman" w:hAnsi="Times New Roman"/>
            <w:color w:val="000099"/>
            <w:sz w:val="24"/>
            <w:szCs w:val="24"/>
            <w:u w:val="single"/>
            <w:bdr w:val="none" w:sz="0" w:space="0" w:color="auto" w:frame="1"/>
            <w:lang w:eastAsia="ru-RU"/>
          </w:rPr>
          <w:t>Конституція України</w:t>
        </w:r>
      </w:hyperlink>
      <w:r w:rsidRPr="001659DC">
        <w:rPr>
          <w:rFonts w:ascii="Times New Roman" w:hAnsi="Times New Roman"/>
          <w:color w:val="000000"/>
          <w:sz w:val="24"/>
          <w:szCs w:val="24"/>
          <w:lang w:eastAsia="ru-RU"/>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77" w:name="n48"/>
    <w:bookmarkEnd w:id="77"/>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1659DC">
        <w:rPr>
          <w:rFonts w:ascii="Times New Roman" w:hAnsi="Times New Roman"/>
          <w:color w:val="000000"/>
          <w:sz w:val="24"/>
          <w:szCs w:val="24"/>
          <w:lang w:eastAsia="ru-RU"/>
        </w:rPr>
        <w:fldChar w:fldCharType="begin"/>
      </w:r>
      <w:r w:rsidRPr="001659DC">
        <w:rPr>
          <w:rFonts w:ascii="Times New Roman" w:hAnsi="Times New Roman"/>
          <w:color w:val="000000"/>
          <w:sz w:val="24"/>
          <w:szCs w:val="24"/>
          <w:lang w:eastAsia="ru-RU"/>
        </w:rPr>
        <w:instrText xml:space="preserve"> HYPERLINK "http://zakon2.rada.gov.ua/laws/show/3166-17" \t "_blank" </w:instrText>
      </w:r>
      <w:r w:rsidRPr="00A5129B">
        <w:rPr>
          <w:rFonts w:ascii="Times New Roman" w:hAnsi="Times New Roman"/>
          <w:color w:val="000000"/>
          <w:sz w:val="24"/>
          <w:szCs w:val="24"/>
          <w:lang w:eastAsia="ru-RU"/>
        </w:rPr>
      </w:r>
      <w:r w:rsidRPr="001659DC">
        <w:rPr>
          <w:rFonts w:ascii="Times New Roman" w:hAnsi="Times New Roman"/>
          <w:color w:val="000000"/>
          <w:sz w:val="24"/>
          <w:szCs w:val="24"/>
          <w:lang w:eastAsia="ru-RU"/>
        </w:rPr>
        <w:fldChar w:fldCharType="separate"/>
      </w:r>
      <w:r w:rsidRPr="001659DC">
        <w:rPr>
          <w:rFonts w:ascii="Times New Roman" w:hAnsi="Times New Roman"/>
          <w:color w:val="000099"/>
          <w:sz w:val="24"/>
          <w:szCs w:val="24"/>
          <w:u w:val="single"/>
          <w:bdr w:val="none" w:sz="0" w:space="0" w:color="auto" w:frame="1"/>
          <w:lang w:eastAsia="ru-RU"/>
        </w:rPr>
        <w:t>Закон України</w:t>
      </w:r>
      <w:r w:rsidRPr="001659DC">
        <w:rPr>
          <w:rFonts w:ascii="Times New Roman" w:hAnsi="Times New Roman"/>
          <w:color w:val="000000"/>
          <w:sz w:val="24"/>
          <w:szCs w:val="24"/>
          <w:lang w:eastAsia="ru-RU"/>
        </w:rPr>
        <w:fldChar w:fldCharType="end"/>
      </w:r>
      <w:r w:rsidRPr="001659DC">
        <w:rPr>
          <w:rFonts w:ascii="Times New Roman" w:hAnsi="Times New Roman"/>
          <w:color w:val="000000"/>
          <w:sz w:val="24"/>
          <w:szCs w:val="24"/>
          <w:lang w:eastAsia="ru-RU"/>
        </w:rPr>
        <w:t> "Про центральні органи виконавчої влади" та інші нормативно-правові акти, що регулюють діяльність органів виконавчої влади, а також </w:t>
      </w:r>
      <w:hyperlink r:id="rId70" w:tgtFrame="_blank" w:history="1">
        <w:r w:rsidRPr="001659DC">
          <w:rPr>
            <w:rFonts w:ascii="Times New Roman" w:hAnsi="Times New Roman"/>
            <w:color w:val="000099"/>
            <w:sz w:val="24"/>
            <w:szCs w:val="24"/>
            <w:u w:val="single"/>
            <w:bdr w:val="none" w:sz="0" w:space="0" w:color="auto" w:frame="1"/>
            <w:lang w:eastAsia="ru-RU"/>
          </w:rPr>
          <w:t>Закон України</w:t>
        </w:r>
      </w:hyperlink>
      <w:r w:rsidRPr="001659DC">
        <w:rPr>
          <w:rFonts w:ascii="Times New Roman" w:hAnsi="Times New Roman"/>
          <w:color w:val="000000"/>
          <w:sz w:val="24"/>
          <w:szCs w:val="24"/>
          <w:lang w:eastAsia="ru-RU"/>
        </w:rPr>
        <w:t>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78" w:name="n49"/>
      <w:bookmarkEnd w:id="78"/>
      <w:r w:rsidRPr="001659DC">
        <w:rPr>
          <w:rFonts w:ascii="Times New Roman" w:hAnsi="Times New Roman"/>
          <w:color w:val="000000"/>
          <w:sz w:val="24"/>
          <w:szCs w:val="24"/>
          <w:lang w:eastAsia="ru-RU"/>
        </w:rPr>
        <w:t>5. Національне агентство є правомочним з моменту призначення більше половини його загального кількісного складу.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79" w:name="n50"/>
      <w:bookmarkEnd w:id="79"/>
      <w:r w:rsidRPr="001659DC">
        <w:rPr>
          <w:rFonts w:ascii="Times New Roman" w:hAnsi="Times New Roman"/>
          <w:b/>
          <w:bCs/>
          <w:color w:val="000000"/>
          <w:sz w:val="24"/>
          <w:szCs w:val="24"/>
          <w:bdr w:val="none" w:sz="0" w:space="0" w:color="auto" w:frame="1"/>
          <w:lang w:eastAsia="ru-RU"/>
        </w:rPr>
        <w:t>Стаття 5. </w:t>
      </w:r>
      <w:r w:rsidRPr="001659DC">
        <w:rPr>
          <w:rFonts w:ascii="Times New Roman" w:hAnsi="Times New Roman"/>
          <w:color w:val="000000"/>
          <w:sz w:val="24"/>
          <w:szCs w:val="24"/>
          <w:lang w:eastAsia="ru-RU"/>
        </w:rPr>
        <w:t>Склад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80" w:name="n51"/>
      <w:bookmarkEnd w:id="80"/>
      <w:r w:rsidRPr="001659DC">
        <w:rPr>
          <w:rFonts w:ascii="Times New Roman" w:hAnsi="Times New Roman"/>
          <w:color w:val="000000"/>
          <w:sz w:val="24"/>
          <w:szCs w:val="24"/>
          <w:lang w:eastAsia="ru-RU"/>
        </w:rPr>
        <w:t>1. Національне агентство є колегіальним органом, до складу якого входить п’ять членів.</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81" w:name="n52"/>
      <w:bookmarkEnd w:id="81"/>
      <w:r w:rsidRPr="001659DC">
        <w:rPr>
          <w:rFonts w:ascii="Times New Roman" w:hAnsi="Times New Roman"/>
          <w:color w:val="000000"/>
          <w:sz w:val="24"/>
          <w:szCs w:val="24"/>
          <w:lang w:eastAsia="ru-RU"/>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82" w:name="n53"/>
      <w:bookmarkEnd w:id="82"/>
      <w:r w:rsidRPr="001659DC">
        <w:rPr>
          <w:rFonts w:ascii="Times New Roman" w:hAnsi="Times New Roman"/>
          <w:color w:val="000000"/>
          <w:sz w:val="24"/>
          <w:szCs w:val="24"/>
          <w:lang w:eastAsia="ru-RU"/>
        </w:rPr>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83" w:name="n54"/>
      <w:bookmarkEnd w:id="83"/>
      <w:r w:rsidRPr="001659DC">
        <w:rPr>
          <w:rFonts w:ascii="Times New Roman" w:hAnsi="Times New Roman"/>
          <w:color w:val="000000"/>
          <w:sz w:val="24"/>
          <w:szCs w:val="24"/>
          <w:lang w:eastAsia="ru-RU"/>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84" w:name="n55"/>
      <w:bookmarkEnd w:id="84"/>
      <w:r w:rsidRPr="001659DC">
        <w:rPr>
          <w:rFonts w:ascii="Times New Roman" w:hAnsi="Times New Roman"/>
          <w:color w:val="000000"/>
          <w:sz w:val="24"/>
          <w:szCs w:val="24"/>
          <w:lang w:eastAsia="ru-RU"/>
        </w:rPr>
        <w:t>4. До складу конкурсної комісії входять:</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85" w:name="n56"/>
      <w:bookmarkEnd w:id="85"/>
      <w:r w:rsidRPr="001659DC">
        <w:rPr>
          <w:rFonts w:ascii="Times New Roman" w:hAnsi="Times New Roman"/>
          <w:color w:val="000000"/>
          <w:sz w:val="24"/>
          <w:szCs w:val="24"/>
          <w:lang w:eastAsia="ru-RU"/>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86" w:name="n57"/>
      <w:bookmarkEnd w:id="86"/>
      <w:r w:rsidRPr="001659DC">
        <w:rPr>
          <w:rFonts w:ascii="Times New Roman" w:hAnsi="Times New Roman"/>
          <w:color w:val="000000"/>
          <w:sz w:val="24"/>
          <w:szCs w:val="24"/>
          <w:lang w:eastAsia="ru-RU"/>
        </w:rPr>
        <w:t>2) особа, визначена Президентом України;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87" w:name="n58"/>
      <w:bookmarkEnd w:id="87"/>
      <w:r w:rsidRPr="001659DC">
        <w:rPr>
          <w:rFonts w:ascii="Times New Roman" w:hAnsi="Times New Roman"/>
          <w:color w:val="000000"/>
          <w:sz w:val="24"/>
          <w:szCs w:val="24"/>
          <w:lang w:eastAsia="ru-RU"/>
        </w:rPr>
        <w:t>3) особа, визначена Кабінетом Міністрів України;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88" w:name="n59"/>
      <w:bookmarkEnd w:id="88"/>
      <w:r w:rsidRPr="001659DC">
        <w:rPr>
          <w:rFonts w:ascii="Times New Roman" w:hAnsi="Times New Roman"/>
          <w:color w:val="000000"/>
          <w:sz w:val="24"/>
          <w:szCs w:val="24"/>
          <w:lang w:eastAsia="ru-RU"/>
        </w:rPr>
        <w:t>4) керівник спеціально уповноваженого центрального органу виконавчої влади з питань державної служби;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89" w:name="n60"/>
      <w:bookmarkEnd w:id="89"/>
      <w:r w:rsidRPr="001659DC">
        <w:rPr>
          <w:rFonts w:ascii="Times New Roman" w:hAnsi="Times New Roman"/>
          <w:color w:val="000000"/>
          <w:sz w:val="24"/>
          <w:szCs w:val="24"/>
          <w:lang w:eastAsia="ru-RU"/>
        </w:rPr>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90" w:name="n61"/>
      <w:bookmarkEnd w:id="90"/>
      <w:r w:rsidRPr="001659DC">
        <w:rPr>
          <w:rFonts w:ascii="Times New Roman" w:hAnsi="Times New Roman"/>
          <w:color w:val="000000"/>
          <w:sz w:val="24"/>
          <w:szCs w:val="24"/>
          <w:lang w:eastAsia="ru-RU"/>
        </w:rPr>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bookmarkStart w:id="91" w:name="n62"/>
    <w:bookmarkEnd w:id="91"/>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1659DC">
        <w:rPr>
          <w:rFonts w:ascii="Times New Roman" w:hAnsi="Times New Roman"/>
          <w:color w:val="000000"/>
          <w:sz w:val="24"/>
          <w:szCs w:val="24"/>
          <w:lang w:eastAsia="ru-RU"/>
        </w:rPr>
        <w:fldChar w:fldCharType="begin"/>
      </w:r>
      <w:r w:rsidRPr="001659DC">
        <w:rPr>
          <w:rFonts w:ascii="Times New Roman" w:hAnsi="Times New Roman"/>
          <w:color w:val="000000"/>
          <w:sz w:val="24"/>
          <w:szCs w:val="24"/>
          <w:lang w:eastAsia="ru-RU"/>
        </w:rPr>
        <w:instrText xml:space="preserve"> HYPERLINK "http://zakon2.rada.gov.ua/laws/show/170-2015-%D0%BF/paran10" \l "n10" \t "_blank" </w:instrText>
      </w:r>
      <w:r w:rsidRPr="00A5129B">
        <w:rPr>
          <w:rFonts w:ascii="Times New Roman" w:hAnsi="Times New Roman"/>
          <w:color w:val="000000"/>
          <w:sz w:val="24"/>
          <w:szCs w:val="24"/>
          <w:lang w:eastAsia="ru-RU"/>
        </w:rPr>
      </w:r>
      <w:r w:rsidRPr="001659DC">
        <w:rPr>
          <w:rFonts w:ascii="Times New Roman" w:hAnsi="Times New Roman"/>
          <w:color w:val="000000"/>
          <w:sz w:val="24"/>
          <w:szCs w:val="24"/>
          <w:lang w:eastAsia="ru-RU"/>
        </w:rPr>
        <w:fldChar w:fldCharType="separate"/>
      </w:r>
      <w:r w:rsidRPr="001659DC">
        <w:rPr>
          <w:rFonts w:ascii="Times New Roman" w:hAnsi="Times New Roman"/>
          <w:color w:val="000099"/>
          <w:sz w:val="24"/>
          <w:szCs w:val="24"/>
          <w:u w:val="single"/>
          <w:bdr w:val="none" w:sz="0" w:space="0" w:color="auto" w:frame="1"/>
          <w:lang w:eastAsia="ru-RU"/>
        </w:rPr>
        <w:t>Положення</w:t>
      </w:r>
      <w:r w:rsidRPr="001659DC">
        <w:rPr>
          <w:rFonts w:ascii="Times New Roman" w:hAnsi="Times New Roman"/>
          <w:color w:val="000000"/>
          <w:sz w:val="24"/>
          <w:szCs w:val="24"/>
          <w:lang w:eastAsia="ru-RU"/>
        </w:rPr>
        <w:fldChar w:fldCharType="end"/>
      </w:r>
      <w:r w:rsidRPr="001659DC">
        <w:rPr>
          <w:rFonts w:ascii="Times New Roman" w:hAnsi="Times New Roman"/>
          <w:color w:val="000000"/>
          <w:sz w:val="24"/>
          <w:szCs w:val="24"/>
          <w:lang w:eastAsia="ru-RU"/>
        </w:rPr>
        <w:t> про конкурс та </w:t>
      </w:r>
      <w:hyperlink r:id="rId71" w:anchor="n69" w:tgtFrame="_blank" w:history="1">
        <w:r w:rsidRPr="001659DC">
          <w:rPr>
            <w:rFonts w:ascii="Times New Roman" w:hAnsi="Times New Roman"/>
            <w:color w:val="000099"/>
            <w:sz w:val="24"/>
            <w:szCs w:val="24"/>
            <w:u w:val="single"/>
            <w:bdr w:val="none" w:sz="0" w:space="0" w:color="auto" w:frame="1"/>
            <w:lang w:eastAsia="ru-RU"/>
          </w:rPr>
          <w:t>Регламент</w:t>
        </w:r>
      </w:hyperlink>
      <w:r w:rsidRPr="001659DC">
        <w:rPr>
          <w:rFonts w:ascii="Times New Roman" w:hAnsi="Times New Roman"/>
          <w:color w:val="000000"/>
          <w:sz w:val="24"/>
          <w:szCs w:val="24"/>
          <w:lang w:eastAsia="ru-RU"/>
        </w:rPr>
        <w:t>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92" w:name="n63"/>
      <w:bookmarkEnd w:id="92"/>
      <w:r w:rsidRPr="001659DC">
        <w:rPr>
          <w:rFonts w:ascii="Times New Roman" w:hAnsi="Times New Roman"/>
          <w:color w:val="000000"/>
          <w:sz w:val="24"/>
          <w:szCs w:val="24"/>
          <w:lang w:eastAsia="ru-RU"/>
        </w:rPr>
        <w:t>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Міністрів України.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93" w:name="n64"/>
      <w:bookmarkEnd w:id="93"/>
      <w:r w:rsidRPr="001659DC">
        <w:rPr>
          <w:rFonts w:ascii="Times New Roman" w:hAnsi="Times New Roman"/>
          <w:color w:val="000000"/>
          <w:sz w:val="24"/>
          <w:szCs w:val="24"/>
          <w:lang w:eastAsia="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94" w:name="n65"/>
      <w:bookmarkEnd w:id="94"/>
      <w:r w:rsidRPr="001659DC">
        <w:rPr>
          <w:rFonts w:ascii="Times New Roman" w:hAnsi="Times New Roman"/>
          <w:color w:val="000000"/>
          <w:sz w:val="24"/>
          <w:szCs w:val="24"/>
          <w:lang w:eastAsia="ru-RU"/>
        </w:rPr>
        <w:t>6. Конкурсна комісія: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95" w:name="n66"/>
      <w:bookmarkEnd w:id="95"/>
      <w:r w:rsidRPr="001659DC">
        <w:rPr>
          <w:rFonts w:ascii="Times New Roman" w:hAnsi="Times New Roman"/>
          <w:color w:val="000000"/>
          <w:sz w:val="24"/>
          <w:szCs w:val="24"/>
          <w:lang w:eastAsia="ru-RU"/>
        </w:rPr>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96" w:name="n67"/>
      <w:bookmarkEnd w:id="96"/>
      <w:r w:rsidRPr="001659DC">
        <w:rPr>
          <w:rFonts w:ascii="Times New Roman" w:hAnsi="Times New Roman"/>
          <w:color w:val="000000"/>
          <w:sz w:val="24"/>
          <w:szCs w:val="24"/>
          <w:lang w:eastAsia="ru-RU"/>
        </w:rPr>
        <w:t>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97" w:name="n68"/>
      <w:bookmarkEnd w:id="97"/>
      <w:r w:rsidRPr="001659DC">
        <w:rPr>
          <w:rFonts w:ascii="Times New Roman" w:hAnsi="Times New Roman"/>
          <w:color w:val="000000"/>
          <w:sz w:val="24"/>
          <w:szCs w:val="24"/>
          <w:lang w:eastAsia="ru-RU"/>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98" w:name="n69"/>
      <w:bookmarkEnd w:id="98"/>
      <w:r w:rsidRPr="001659DC">
        <w:rPr>
          <w:rFonts w:ascii="Times New Roman" w:hAnsi="Times New Roman"/>
          <w:color w:val="000000"/>
          <w:sz w:val="24"/>
          <w:szCs w:val="24"/>
          <w:lang w:eastAsia="ru-RU"/>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99" w:name="n70"/>
      <w:bookmarkEnd w:id="99"/>
      <w:r w:rsidRPr="001659DC">
        <w:rPr>
          <w:rFonts w:ascii="Times New Roman" w:hAnsi="Times New Roman"/>
          <w:color w:val="000000"/>
          <w:sz w:val="24"/>
          <w:szCs w:val="24"/>
          <w:lang w:eastAsia="ru-RU"/>
        </w:rPr>
        <w:t>8. Особа, яка претендує на участь у конкурсі, подає у зазначений в оголошенні строк такі документи: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00" w:name="n71"/>
      <w:bookmarkEnd w:id="100"/>
      <w:r w:rsidRPr="001659DC">
        <w:rPr>
          <w:rFonts w:ascii="Times New Roman" w:hAnsi="Times New Roman"/>
          <w:color w:val="000000"/>
          <w:sz w:val="24"/>
          <w:szCs w:val="24"/>
          <w:lang w:eastAsia="ru-RU"/>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72" w:tgtFrame="_blank" w:history="1">
        <w:r w:rsidRPr="001659DC">
          <w:rPr>
            <w:rFonts w:ascii="Times New Roman" w:hAnsi="Times New Roman"/>
            <w:color w:val="000099"/>
            <w:sz w:val="24"/>
            <w:szCs w:val="24"/>
            <w:u w:val="single"/>
            <w:bdr w:val="none" w:sz="0" w:space="0" w:color="auto" w:frame="1"/>
            <w:lang w:eastAsia="ru-RU"/>
          </w:rPr>
          <w:t>Закону України</w:t>
        </w:r>
      </w:hyperlink>
      <w:r w:rsidRPr="001659DC">
        <w:rPr>
          <w:rFonts w:ascii="Times New Roman" w:hAnsi="Times New Roman"/>
          <w:color w:val="000000"/>
          <w:sz w:val="24"/>
          <w:szCs w:val="24"/>
          <w:lang w:eastAsia="ru-RU"/>
        </w:rPr>
        <w:t> "Про захист персональних даних";</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01" w:name="n72"/>
      <w:bookmarkEnd w:id="101"/>
      <w:r w:rsidRPr="001659DC">
        <w:rPr>
          <w:rFonts w:ascii="Times New Roman" w:hAnsi="Times New Roman"/>
          <w:color w:val="000000"/>
          <w:sz w:val="24"/>
          <w:szCs w:val="24"/>
          <w:lang w:eastAsia="ru-RU"/>
        </w:rPr>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02" w:name="n73"/>
      <w:bookmarkEnd w:id="102"/>
      <w:r w:rsidRPr="001659DC">
        <w:rPr>
          <w:rFonts w:ascii="Times New Roman" w:hAnsi="Times New Roman"/>
          <w:color w:val="000000"/>
          <w:sz w:val="24"/>
          <w:szCs w:val="24"/>
          <w:lang w:eastAsia="ru-RU"/>
        </w:rPr>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03" w:name="n74"/>
      <w:bookmarkEnd w:id="103"/>
      <w:r w:rsidRPr="001659DC">
        <w:rPr>
          <w:rFonts w:ascii="Times New Roman" w:hAnsi="Times New Roman"/>
          <w:color w:val="000000"/>
          <w:sz w:val="24"/>
          <w:szCs w:val="24"/>
          <w:lang w:eastAsia="ru-RU"/>
        </w:rPr>
        <w:t>4) інші документи, подання яких передбачене цим Законом для проведення спеціальної перевірки.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04" w:name="n75"/>
      <w:bookmarkEnd w:id="104"/>
      <w:r w:rsidRPr="001659DC">
        <w:rPr>
          <w:rFonts w:ascii="Times New Roman" w:hAnsi="Times New Roman"/>
          <w:color w:val="000000"/>
          <w:sz w:val="24"/>
          <w:szCs w:val="24"/>
          <w:lang w:eastAsia="ru-RU"/>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05" w:name="n76"/>
      <w:bookmarkEnd w:id="105"/>
      <w:r w:rsidRPr="001659DC">
        <w:rPr>
          <w:rFonts w:ascii="Times New Roman" w:hAnsi="Times New Roman"/>
          <w:color w:val="000000"/>
          <w:sz w:val="24"/>
          <w:szCs w:val="24"/>
          <w:lang w:eastAsia="ru-RU"/>
        </w:rPr>
        <w:t>9. Не може бути призначена на посаду члена Національного агентства особа, яка: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06" w:name="n77"/>
      <w:bookmarkEnd w:id="106"/>
      <w:r w:rsidRPr="001659DC">
        <w:rPr>
          <w:rFonts w:ascii="Times New Roman" w:hAnsi="Times New Roman"/>
          <w:color w:val="000000"/>
          <w:sz w:val="24"/>
          <w:szCs w:val="24"/>
          <w:lang w:eastAsia="ru-RU"/>
        </w:rPr>
        <w:t>1) за рішенням суду визнана недієздатною або дієздатність якої обмежена;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07" w:name="n78"/>
      <w:bookmarkEnd w:id="107"/>
      <w:r w:rsidRPr="001659DC">
        <w:rPr>
          <w:rFonts w:ascii="Times New Roman" w:hAnsi="Times New Roman"/>
          <w:color w:val="000000"/>
          <w:sz w:val="24"/>
          <w:szCs w:val="24"/>
          <w:lang w:eastAsia="ru-RU"/>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08" w:name="n79"/>
      <w:bookmarkEnd w:id="108"/>
      <w:r w:rsidRPr="001659DC">
        <w:rPr>
          <w:rFonts w:ascii="Times New Roman" w:hAnsi="Times New Roman"/>
          <w:color w:val="000000"/>
          <w:sz w:val="24"/>
          <w:szCs w:val="24"/>
          <w:lang w:eastAsia="ru-RU"/>
        </w:rPr>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09" w:name="n80"/>
      <w:bookmarkEnd w:id="109"/>
      <w:r w:rsidRPr="001659DC">
        <w:rPr>
          <w:rFonts w:ascii="Times New Roman" w:hAnsi="Times New Roman"/>
          <w:color w:val="000000"/>
          <w:sz w:val="24"/>
          <w:szCs w:val="24"/>
          <w:lang w:eastAsia="ru-RU"/>
        </w:rPr>
        <w:t>4) яка не є громадянином України або набула громадянство чи підданство іншої держави;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10" w:name="n81"/>
      <w:bookmarkEnd w:id="110"/>
      <w:r w:rsidRPr="001659DC">
        <w:rPr>
          <w:rFonts w:ascii="Times New Roman" w:hAnsi="Times New Roman"/>
          <w:color w:val="000000"/>
          <w:sz w:val="24"/>
          <w:szCs w:val="24"/>
          <w:lang w:eastAsia="ru-RU"/>
        </w:rPr>
        <w:t>5) не пройшла спеціальну перевірку або не надала згоди на її проведення;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11" w:name="n82"/>
      <w:bookmarkEnd w:id="111"/>
      <w:r w:rsidRPr="001659DC">
        <w:rPr>
          <w:rFonts w:ascii="Times New Roman" w:hAnsi="Times New Roman"/>
          <w:color w:val="000000"/>
          <w:sz w:val="24"/>
          <w:szCs w:val="24"/>
          <w:lang w:eastAsia="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12" w:name="n83"/>
      <w:bookmarkEnd w:id="112"/>
      <w:r w:rsidRPr="001659DC">
        <w:rPr>
          <w:rFonts w:ascii="Times New Roman" w:hAnsi="Times New Roman"/>
          <w:color w:val="000000"/>
          <w:sz w:val="24"/>
          <w:szCs w:val="24"/>
          <w:lang w:eastAsia="ru-RU"/>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13" w:name="n84"/>
      <w:bookmarkEnd w:id="113"/>
      <w:r w:rsidRPr="001659DC">
        <w:rPr>
          <w:rFonts w:ascii="Times New Roman" w:hAnsi="Times New Roman"/>
          <w:color w:val="000000"/>
          <w:sz w:val="24"/>
          <w:szCs w:val="24"/>
          <w:lang w:eastAsia="ru-RU"/>
        </w:rPr>
        <w:t>10. Повноваження члена Національного агентства припиняються Кабінетом Міністрів України достроково у випадку: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14" w:name="n85"/>
      <w:bookmarkEnd w:id="114"/>
      <w:r w:rsidRPr="001659DC">
        <w:rPr>
          <w:rFonts w:ascii="Times New Roman" w:hAnsi="Times New Roman"/>
          <w:color w:val="000000"/>
          <w:sz w:val="24"/>
          <w:szCs w:val="24"/>
          <w:lang w:eastAsia="ru-RU"/>
        </w:rPr>
        <w:t>1) призначення чи обрання на іншу посаду за його згодою;</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15" w:name="n86"/>
      <w:bookmarkEnd w:id="115"/>
      <w:r w:rsidRPr="001659DC">
        <w:rPr>
          <w:rFonts w:ascii="Times New Roman" w:hAnsi="Times New Roman"/>
          <w:color w:val="000000"/>
          <w:sz w:val="24"/>
          <w:szCs w:val="24"/>
          <w:lang w:eastAsia="ru-RU"/>
        </w:rPr>
        <w:t>2) досягнення шістдесяти п’яти років;</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16" w:name="n87"/>
      <w:bookmarkEnd w:id="116"/>
      <w:r w:rsidRPr="001659DC">
        <w:rPr>
          <w:rFonts w:ascii="Times New Roman" w:hAnsi="Times New Roman"/>
          <w:color w:val="000000"/>
          <w:sz w:val="24"/>
          <w:szCs w:val="24"/>
          <w:lang w:eastAsia="ru-RU"/>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17" w:name="n88"/>
      <w:bookmarkEnd w:id="117"/>
      <w:r w:rsidRPr="001659DC">
        <w:rPr>
          <w:rFonts w:ascii="Times New Roman" w:hAnsi="Times New Roman"/>
          <w:color w:val="000000"/>
          <w:sz w:val="24"/>
          <w:szCs w:val="24"/>
          <w:lang w:eastAsia="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18" w:name="n89"/>
      <w:bookmarkEnd w:id="118"/>
      <w:r w:rsidRPr="001659DC">
        <w:rPr>
          <w:rFonts w:ascii="Times New Roman" w:hAnsi="Times New Roman"/>
          <w:color w:val="000000"/>
          <w:sz w:val="24"/>
          <w:szCs w:val="24"/>
          <w:lang w:eastAsia="ru-RU"/>
        </w:rPr>
        <w:t>5) набрання законної сили обвинувальним вироком суду щодо нього;</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19" w:name="n90"/>
      <w:bookmarkEnd w:id="119"/>
      <w:r w:rsidRPr="001659DC">
        <w:rPr>
          <w:rFonts w:ascii="Times New Roman" w:hAnsi="Times New Roman"/>
          <w:color w:val="000000"/>
          <w:sz w:val="24"/>
          <w:szCs w:val="24"/>
          <w:lang w:eastAsia="ru-RU"/>
        </w:rPr>
        <w:t>6) припинення ним громадянства України або виїзду на постійне проживання за межі України;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20" w:name="n91"/>
      <w:bookmarkEnd w:id="120"/>
      <w:r w:rsidRPr="001659DC">
        <w:rPr>
          <w:rFonts w:ascii="Times New Roman" w:hAnsi="Times New Roman"/>
          <w:color w:val="000000"/>
          <w:sz w:val="24"/>
          <w:szCs w:val="24"/>
          <w:lang w:eastAsia="ru-RU"/>
        </w:rPr>
        <w:t>7) подання заяви про звільнення з посади за власним бажанням, відставки;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21" w:name="n92"/>
      <w:bookmarkEnd w:id="121"/>
      <w:r w:rsidRPr="001659DC">
        <w:rPr>
          <w:rFonts w:ascii="Times New Roman" w:hAnsi="Times New Roman"/>
          <w:color w:val="000000"/>
          <w:sz w:val="24"/>
          <w:szCs w:val="24"/>
          <w:lang w:eastAsia="ru-RU"/>
        </w:rPr>
        <w:t>8) відмови від прийняття присяги державного службовця;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22" w:name="n93"/>
      <w:bookmarkEnd w:id="122"/>
      <w:r w:rsidRPr="001659DC">
        <w:rPr>
          <w:rFonts w:ascii="Times New Roman" w:hAnsi="Times New Roman"/>
          <w:color w:val="000000"/>
          <w:sz w:val="24"/>
          <w:szCs w:val="24"/>
          <w:lang w:eastAsia="ru-RU"/>
        </w:rPr>
        <w:t>9) смерті;</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23" w:name="n94"/>
      <w:bookmarkEnd w:id="123"/>
      <w:r w:rsidRPr="001659DC">
        <w:rPr>
          <w:rFonts w:ascii="Times New Roman" w:hAnsi="Times New Roman"/>
          <w:color w:val="000000"/>
          <w:sz w:val="24"/>
          <w:szCs w:val="24"/>
          <w:lang w:eastAsia="ru-RU"/>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24" w:name="n95"/>
      <w:bookmarkEnd w:id="124"/>
      <w:r w:rsidRPr="001659DC">
        <w:rPr>
          <w:rFonts w:ascii="Times New Roman" w:hAnsi="Times New Roman"/>
          <w:color w:val="000000"/>
          <w:sz w:val="24"/>
          <w:szCs w:val="24"/>
          <w:lang w:eastAsia="ru-RU"/>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25" w:name="n96"/>
      <w:bookmarkEnd w:id="125"/>
      <w:r w:rsidRPr="001659DC">
        <w:rPr>
          <w:rFonts w:ascii="Times New Roman" w:hAnsi="Times New Roman"/>
          <w:b/>
          <w:bCs/>
          <w:color w:val="000000"/>
          <w:sz w:val="24"/>
          <w:szCs w:val="24"/>
          <w:bdr w:val="none" w:sz="0" w:space="0" w:color="auto" w:frame="1"/>
          <w:lang w:eastAsia="ru-RU"/>
        </w:rPr>
        <w:t>Стаття 6. </w:t>
      </w:r>
      <w:r w:rsidRPr="001659DC">
        <w:rPr>
          <w:rFonts w:ascii="Times New Roman" w:hAnsi="Times New Roman"/>
          <w:color w:val="000000"/>
          <w:sz w:val="24"/>
          <w:szCs w:val="24"/>
          <w:lang w:eastAsia="ru-RU"/>
        </w:rPr>
        <w:t>Голова та заступник Голови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26" w:name="n97"/>
      <w:bookmarkEnd w:id="126"/>
      <w:r w:rsidRPr="001659DC">
        <w:rPr>
          <w:rFonts w:ascii="Times New Roman" w:hAnsi="Times New Roman"/>
          <w:color w:val="000000"/>
          <w:sz w:val="24"/>
          <w:szCs w:val="24"/>
          <w:lang w:eastAsia="ru-RU"/>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27" w:name="n98"/>
      <w:bookmarkEnd w:id="127"/>
      <w:r w:rsidRPr="001659DC">
        <w:rPr>
          <w:rFonts w:ascii="Times New Roman" w:hAnsi="Times New Roman"/>
          <w:color w:val="000000"/>
          <w:sz w:val="24"/>
          <w:szCs w:val="24"/>
          <w:lang w:eastAsia="ru-RU"/>
        </w:rPr>
        <w:t>2. Голова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28" w:name="n99"/>
      <w:bookmarkEnd w:id="128"/>
      <w:r w:rsidRPr="001659DC">
        <w:rPr>
          <w:rFonts w:ascii="Times New Roman" w:hAnsi="Times New Roman"/>
          <w:color w:val="000000"/>
          <w:sz w:val="24"/>
          <w:szCs w:val="24"/>
          <w:lang w:eastAsia="ru-RU"/>
        </w:rPr>
        <w:t>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29" w:name="n100"/>
      <w:bookmarkEnd w:id="129"/>
      <w:r w:rsidRPr="001659DC">
        <w:rPr>
          <w:rFonts w:ascii="Times New Roman" w:hAnsi="Times New Roman"/>
          <w:color w:val="000000"/>
          <w:sz w:val="24"/>
          <w:szCs w:val="24"/>
          <w:lang w:eastAsia="ru-RU"/>
        </w:rPr>
        <w:t>2) координує роботу членів Національного агентства, контролює роботу працівників його апарату;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30" w:name="n101"/>
      <w:bookmarkEnd w:id="130"/>
      <w:r w:rsidRPr="001659DC">
        <w:rPr>
          <w:rFonts w:ascii="Times New Roman" w:hAnsi="Times New Roman"/>
          <w:color w:val="000000"/>
          <w:sz w:val="24"/>
          <w:szCs w:val="24"/>
          <w:lang w:eastAsia="ru-RU"/>
        </w:rPr>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31" w:name="n102"/>
      <w:bookmarkEnd w:id="131"/>
      <w:r w:rsidRPr="001659DC">
        <w:rPr>
          <w:rFonts w:ascii="Times New Roman" w:hAnsi="Times New Roman"/>
          <w:color w:val="000000"/>
          <w:sz w:val="24"/>
          <w:szCs w:val="24"/>
          <w:lang w:eastAsia="ru-RU"/>
        </w:rPr>
        <w:t>4) приймає на роботу та звільняє з роботи у порядку, передбаченому законодавством про працю, працівників апарату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32" w:name="n103"/>
      <w:bookmarkEnd w:id="132"/>
      <w:r w:rsidRPr="001659DC">
        <w:rPr>
          <w:rFonts w:ascii="Times New Roman" w:hAnsi="Times New Roman"/>
          <w:color w:val="000000"/>
          <w:sz w:val="24"/>
          <w:szCs w:val="24"/>
          <w:lang w:eastAsia="ru-RU"/>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33" w:name="n104"/>
      <w:bookmarkEnd w:id="133"/>
      <w:r w:rsidRPr="001659DC">
        <w:rPr>
          <w:rFonts w:ascii="Times New Roman" w:hAnsi="Times New Roman"/>
          <w:color w:val="000000"/>
          <w:sz w:val="24"/>
          <w:szCs w:val="24"/>
          <w:lang w:eastAsia="ru-RU"/>
        </w:rPr>
        <w:t>6) приймає в установленому порядку рішення про розподіл бюджетних коштів, розпорядником яких є Національне агентство;</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34" w:name="n105"/>
      <w:bookmarkEnd w:id="134"/>
      <w:r w:rsidRPr="001659DC">
        <w:rPr>
          <w:rFonts w:ascii="Times New Roman" w:hAnsi="Times New Roman"/>
          <w:color w:val="000000"/>
          <w:sz w:val="24"/>
          <w:szCs w:val="24"/>
          <w:lang w:eastAsia="ru-RU"/>
        </w:rPr>
        <w:t>7) затверджує штатний розпис та кошторис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35" w:name="n106"/>
      <w:bookmarkEnd w:id="135"/>
      <w:r w:rsidRPr="001659DC">
        <w:rPr>
          <w:rFonts w:ascii="Times New Roman" w:hAnsi="Times New Roman"/>
          <w:color w:val="000000"/>
          <w:sz w:val="24"/>
          <w:szCs w:val="24"/>
          <w:lang w:eastAsia="ru-RU"/>
        </w:rPr>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36" w:name="n107"/>
      <w:bookmarkEnd w:id="136"/>
      <w:r w:rsidRPr="001659DC">
        <w:rPr>
          <w:rFonts w:ascii="Times New Roman" w:hAnsi="Times New Roman"/>
          <w:color w:val="000000"/>
          <w:sz w:val="24"/>
          <w:szCs w:val="24"/>
          <w:lang w:eastAsia="ru-RU"/>
        </w:rPr>
        <w:t>9) скликає та проводить наради з питань, що належать до його компетенції;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37" w:name="n108"/>
      <w:bookmarkEnd w:id="137"/>
      <w:r w:rsidRPr="001659DC">
        <w:rPr>
          <w:rFonts w:ascii="Times New Roman" w:hAnsi="Times New Roman"/>
          <w:color w:val="000000"/>
          <w:sz w:val="24"/>
          <w:szCs w:val="24"/>
          <w:lang w:eastAsia="ru-RU"/>
        </w:rPr>
        <w:t>10) у межах повноважень видає накази та доручення;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38" w:name="n109"/>
      <w:bookmarkEnd w:id="138"/>
      <w:r w:rsidRPr="001659DC">
        <w:rPr>
          <w:rFonts w:ascii="Times New Roman" w:hAnsi="Times New Roman"/>
          <w:color w:val="000000"/>
          <w:sz w:val="24"/>
          <w:szCs w:val="24"/>
          <w:lang w:eastAsia="ru-RU"/>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39" w:name="n110"/>
      <w:bookmarkEnd w:id="139"/>
      <w:r w:rsidRPr="001659DC">
        <w:rPr>
          <w:rFonts w:ascii="Times New Roman" w:hAnsi="Times New Roman"/>
          <w:color w:val="000000"/>
          <w:sz w:val="24"/>
          <w:szCs w:val="24"/>
          <w:lang w:eastAsia="ru-RU"/>
        </w:rPr>
        <w:t>12) здійснює передбачені цим Законом повноваження члена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40" w:name="n111"/>
      <w:bookmarkEnd w:id="140"/>
      <w:r w:rsidRPr="001659DC">
        <w:rPr>
          <w:rFonts w:ascii="Times New Roman" w:hAnsi="Times New Roman"/>
          <w:color w:val="000000"/>
          <w:sz w:val="24"/>
          <w:szCs w:val="24"/>
          <w:lang w:eastAsia="ru-RU"/>
        </w:rPr>
        <w:t>13) здійснює інші повноваження відповідно до цього та інших законів.</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41" w:name="n112"/>
      <w:bookmarkEnd w:id="141"/>
      <w:r w:rsidRPr="001659DC">
        <w:rPr>
          <w:rFonts w:ascii="Times New Roman" w:hAnsi="Times New Roman"/>
          <w:color w:val="000000"/>
          <w:sz w:val="24"/>
          <w:szCs w:val="24"/>
          <w:lang w:eastAsia="ru-RU"/>
        </w:rPr>
        <w:t>3. Повноваження Голови Національного агентства припиняються в разі:</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42" w:name="n113"/>
      <w:bookmarkEnd w:id="142"/>
      <w:r w:rsidRPr="001659DC">
        <w:rPr>
          <w:rFonts w:ascii="Times New Roman" w:hAnsi="Times New Roman"/>
          <w:color w:val="000000"/>
          <w:sz w:val="24"/>
          <w:szCs w:val="24"/>
          <w:lang w:eastAsia="ru-RU"/>
        </w:rPr>
        <w:t>1) дострокового припинення його повноважень члена Національного агентства у випадках, передбачених </w:t>
      </w:r>
      <w:hyperlink r:id="rId73" w:anchor="n84" w:history="1">
        <w:r w:rsidRPr="001659DC">
          <w:rPr>
            <w:rFonts w:ascii="Times New Roman" w:hAnsi="Times New Roman"/>
            <w:color w:val="006600"/>
            <w:sz w:val="24"/>
            <w:szCs w:val="24"/>
            <w:u w:val="single"/>
            <w:bdr w:val="none" w:sz="0" w:space="0" w:color="auto" w:frame="1"/>
            <w:lang w:eastAsia="ru-RU"/>
          </w:rPr>
          <w:t>частиною десятою</w:t>
        </w:r>
      </w:hyperlink>
      <w:r w:rsidRPr="001659DC">
        <w:rPr>
          <w:rFonts w:ascii="Times New Roman" w:hAnsi="Times New Roman"/>
          <w:color w:val="000000"/>
          <w:sz w:val="24"/>
          <w:szCs w:val="24"/>
          <w:lang w:eastAsia="ru-RU"/>
        </w:rPr>
        <w:t> статті 5 цього Закону;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43" w:name="n114"/>
      <w:bookmarkEnd w:id="143"/>
      <w:r w:rsidRPr="001659DC">
        <w:rPr>
          <w:rFonts w:ascii="Times New Roman" w:hAnsi="Times New Roman"/>
          <w:color w:val="000000"/>
          <w:sz w:val="24"/>
          <w:szCs w:val="24"/>
          <w:lang w:eastAsia="ru-RU"/>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44" w:name="n115"/>
      <w:bookmarkEnd w:id="144"/>
      <w:r w:rsidRPr="001659DC">
        <w:rPr>
          <w:rFonts w:ascii="Times New Roman" w:hAnsi="Times New Roman"/>
          <w:color w:val="000000"/>
          <w:sz w:val="24"/>
          <w:szCs w:val="24"/>
          <w:lang w:eastAsia="ru-RU"/>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45" w:name="n116"/>
      <w:bookmarkEnd w:id="145"/>
      <w:r w:rsidRPr="001659DC">
        <w:rPr>
          <w:rFonts w:ascii="Times New Roman" w:hAnsi="Times New Roman"/>
          <w:b/>
          <w:bCs/>
          <w:color w:val="000000"/>
          <w:sz w:val="24"/>
          <w:szCs w:val="24"/>
          <w:bdr w:val="none" w:sz="0" w:space="0" w:color="auto" w:frame="1"/>
          <w:lang w:eastAsia="ru-RU"/>
        </w:rPr>
        <w:t>Стаття 7. </w:t>
      </w:r>
      <w:r w:rsidRPr="001659DC">
        <w:rPr>
          <w:rFonts w:ascii="Times New Roman" w:hAnsi="Times New Roman"/>
          <w:color w:val="000000"/>
          <w:sz w:val="24"/>
          <w:szCs w:val="24"/>
          <w:lang w:eastAsia="ru-RU"/>
        </w:rPr>
        <w:t>Повноваження членів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46" w:name="n117"/>
      <w:bookmarkEnd w:id="146"/>
      <w:r w:rsidRPr="001659DC">
        <w:rPr>
          <w:rFonts w:ascii="Times New Roman" w:hAnsi="Times New Roman"/>
          <w:color w:val="000000"/>
          <w:sz w:val="24"/>
          <w:szCs w:val="24"/>
          <w:lang w:eastAsia="ru-RU"/>
        </w:rPr>
        <w:t>1. Член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47" w:name="n118"/>
      <w:bookmarkEnd w:id="147"/>
      <w:r w:rsidRPr="001659DC">
        <w:rPr>
          <w:rFonts w:ascii="Times New Roman" w:hAnsi="Times New Roman"/>
          <w:color w:val="000000"/>
          <w:sz w:val="24"/>
          <w:szCs w:val="24"/>
          <w:lang w:eastAsia="ru-RU"/>
        </w:rPr>
        <w:t>1) готує питання на розгляд Національного агентства, бере участь у його засіданнях та голосуванні без права утримання;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48" w:name="n119"/>
      <w:bookmarkEnd w:id="148"/>
      <w:r w:rsidRPr="001659DC">
        <w:rPr>
          <w:rFonts w:ascii="Times New Roman" w:hAnsi="Times New Roman"/>
          <w:color w:val="000000"/>
          <w:sz w:val="24"/>
          <w:szCs w:val="24"/>
          <w:lang w:eastAsia="ru-RU"/>
        </w:rPr>
        <w:t>2) забезпечує в межах компетенції виконання рішення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49" w:name="n120"/>
      <w:bookmarkEnd w:id="149"/>
      <w:r w:rsidRPr="001659DC">
        <w:rPr>
          <w:rFonts w:ascii="Times New Roman" w:hAnsi="Times New Roman"/>
          <w:color w:val="000000"/>
          <w:sz w:val="24"/>
          <w:szCs w:val="24"/>
          <w:lang w:eastAsia="ru-RU"/>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50" w:name="n121"/>
      <w:bookmarkEnd w:id="150"/>
      <w:r w:rsidRPr="001659DC">
        <w:rPr>
          <w:rFonts w:ascii="Times New Roman" w:hAnsi="Times New Roman"/>
          <w:color w:val="000000"/>
          <w:sz w:val="24"/>
          <w:szCs w:val="24"/>
          <w:lang w:eastAsia="ru-RU"/>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51" w:name="n122"/>
      <w:bookmarkEnd w:id="151"/>
      <w:r w:rsidRPr="001659DC">
        <w:rPr>
          <w:rFonts w:ascii="Times New Roman" w:hAnsi="Times New Roman"/>
          <w:color w:val="000000"/>
          <w:sz w:val="24"/>
          <w:szCs w:val="24"/>
          <w:lang w:eastAsia="ru-RU"/>
        </w:rPr>
        <w:t>2. Член Національного агентства при здійсненні своїх повноважень має право:</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52" w:name="n123"/>
      <w:bookmarkEnd w:id="152"/>
      <w:r w:rsidRPr="001659DC">
        <w:rPr>
          <w:rFonts w:ascii="Times New Roman" w:hAnsi="Times New Roman"/>
          <w:color w:val="000000"/>
          <w:sz w:val="24"/>
          <w:szCs w:val="24"/>
          <w:lang w:eastAsia="ru-RU"/>
        </w:rPr>
        <w:t>1) ознайомлюватися з документами, які знаходяться у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53" w:name="n124"/>
      <w:bookmarkEnd w:id="153"/>
      <w:r w:rsidRPr="001659DC">
        <w:rPr>
          <w:rFonts w:ascii="Times New Roman" w:hAnsi="Times New Roman"/>
          <w:color w:val="000000"/>
          <w:sz w:val="24"/>
          <w:szCs w:val="24"/>
          <w:lang w:eastAsia="ru-RU"/>
        </w:rPr>
        <w:t>2) пропонувати для включення до порядку денного засідання Національного агентства питання, що належать до його компетенції;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54" w:name="n125"/>
      <w:bookmarkEnd w:id="154"/>
      <w:r w:rsidRPr="001659DC">
        <w:rPr>
          <w:rFonts w:ascii="Times New Roman" w:hAnsi="Times New Roman"/>
          <w:color w:val="000000"/>
          <w:sz w:val="24"/>
          <w:szCs w:val="24"/>
          <w:lang w:eastAsia="ru-RU"/>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55" w:name="n126"/>
      <w:bookmarkEnd w:id="155"/>
      <w:r w:rsidRPr="001659DC">
        <w:rPr>
          <w:rFonts w:ascii="Times New Roman" w:hAnsi="Times New Roman"/>
          <w:color w:val="000000"/>
          <w:sz w:val="24"/>
          <w:szCs w:val="24"/>
          <w:lang w:eastAsia="ru-RU"/>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56" w:name="n127"/>
      <w:bookmarkEnd w:id="156"/>
      <w:r w:rsidRPr="001659DC">
        <w:rPr>
          <w:rFonts w:ascii="Times New Roman" w:hAnsi="Times New Roman"/>
          <w:color w:val="000000"/>
          <w:sz w:val="24"/>
          <w:szCs w:val="24"/>
          <w:lang w:eastAsia="ru-RU"/>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57" w:name="n128"/>
      <w:bookmarkEnd w:id="157"/>
      <w:r w:rsidRPr="001659DC">
        <w:rPr>
          <w:rFonts w:ascii="Times New Roman" w:hAnsi="Times New Roman"/>
          <w:color w:val="000000"/>
          <w:sz w:val="24"/>
          <w:szCs w:val="24"/>
          <w:lang w:eastAsia="ru-RU"/>
        </w:rPr>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58" w:name="n129"/>
      <w:bookmarkEnd w:id="158"/>
      <w:r w:rsidRPr="001659DC">
        <w:rPr>
          <w:rFonts w:ascii="Times New Roman" w:hAnsi="Times New Roman"/>
          <w:color w:val="000000"/>
          <w:sz w:val="24"/>
          <w:szCs w:val="24"/>
          <w:lang w:eastAsia="ru-RU"/>
        </w:rPr>
        <w:t>7) бути присутнім на заходах, що проводяться Національним агентством.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59" w:name="n130"/>
      <w:bookmarkEnd w:id="159"/>
      <w:r w:rsidRPr="001659DC">
        <w:rPr>
          <w:rFonts w:ascii="Times New Roman" w:hAnsi="Times New Roman"/>
          <w:b/>
          <w:bCs/>
          <w:color w:val="000000"/>
          <w:sz w:val="24"/>
          <w:szCs w:val="24"/>
          <w:bdr w:val="none" w:sz="0" w:space="0" w:color="auto" w:frame="1"/>
          <w:lang w:eastAsia="ru-RU"/>
        </w:rPr>
        <w:t>Стаття 8. </w:t>
      </w:r>
      <w:r w:rsidRPr="001659DC">
        <w:rPr>
          <w:rFonts w:ascii="Times New Roman" w:hAnsi="Times New Roman"/>
          <w:color w:val="000000"/>
          <w:sz w:val="24"/>
          <w:szCs w:val="24"/>
          <w:lang w:eastAsia="ru-RU"/>
        </w:rPr>
        <w:t>Організація діяльності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60" w:name="n131"/>
      <w:bookmarkEnd w:id="160"/>
      <w:r w:rsidRPr="001659DC">
        <w:rPr>
          <w:rFonts w:ascii="Times New Roman" w:hAnsi="Times New Roman"/>
          <w:color w:val="000000"/>
          <w:sz w:val="24"/>
          <w:szCs w:val="24"/>
          <w:lang w:eastAsia="ru-RU"/>
        </w:rPr>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61" w:name="n132"/>
      <w:bookmarkEnd w:id="161"/>
      <w:r w:rsidRPr="001659DC">
        <w:rPr>
          <w:rFonts w:ascii="Times New Roman" w:hAnsi="Times New Roman"/>
          <w:color w:val="000000"/>
          <w:sz w:val="24"/>
          <w:szCs w:val="24"/>
          <w:lang w:eastAsia="ru-RU"/>
        </w:rPr>
        <w:t>Рішення Національного агентства приймаються більшістю голосів від його загального складу.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62" w:name="n133"/>
      <w:bookmarkEnd w:id="162"/>
      <w:r w:rsidRPr="001659DC">
        <w:rPr>
          <w:rFonts w:ascii="Times New Roman" w:hAnsi="Times New Roman"/>
          <w:color w:val="000000"/>
          <w:sz w:val="24"/>
          <w:szCs w:val="24"/>
          <w:lang w:eastAsia="ru-RU"/>
        </w:rPr>
        <w:t>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63" w:name="n134"/>
      <w:bookmarkEnd w:id="163"/>
      <w:r w:rsidRPr="001659DC">
        <w:rPr>
          <w:rFonts w:ascii="Times New Roman" w:hAnsi="Times New Roman"/>
          <w:color w:val="000000"/>
          <w:sz w:val="24"/>
          <w:szCs w:val="24"/>
          <w:lang w:eastAsia="ru-RU"/>
        </w:rPr>
        <w:t>2. Організаційне, інформаційно-довідкове та інше забезпечення діяльності Національного агентства здійснює його апарат.</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64" w:name="n135"/>
      <w:bookmarkEnd w:id="164"/>
      <w:r w:rsidRPr="001659DC">
        <w:rPr>
          <w:rFonts w:ascii="Times New Roman" w:hAnsi="Times New Roman"/>
          <w:color w:val="000000"/>
          <w:sz w:val="24"/>
          <w:szCs w:val="24"/>
          <w:lang w:eastAsia="ru-RU"/>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65" w:name="n136"/>
      <w:bookmarkEnd w:id="165"/>
      <w:r w:rsidRPr="001659DC">
        <w:rPr>
          <w:rFonts w:ascii="Times New Roman" w:hAnsi="Times New Roman"/>
          <w:color w:val="000000"/>
          <w:sz w:val="24"/>
          <w:szCs w:val="24"/>
          <w:lang w:eastAsia="ru-RU"/>
        </w:rPr>
        <w:t>Керівник апарату та його заступники призначаються та звільняються Національним агентством.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66" w:name="n137"/>
      <w:bookmarkEnd w:id="166"/>
      <w:r w:rsidRPr="001659DC">
        <w:rPr>
          <w:rFonts w:ascii="Times New Roman" w:hAnsi="Times New Roman"/>
          <w:color w:val="000000"/>
          <w:sz w:val="24"/>
          <w:szCs w:val="24"/>
          <w:lang w:eastAsia="ru-RU"/>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67" w:name="n138"/>
      <w:bookmarkEnd w:id="167"/>
      <w:r w:rsidRPr="001659DC">
        <w:rPr>
          <w:rFonts w:ascii="Times New Roman" w:hAnsi="Times New Roman"/>
          <w:color w:val="000000"/>
          <w:sz w:val="24"/>
          <w:szCs w:val="24"/>
          <w:lang w:eastAsia="ru-RU"/>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68" w:name="n139"/>
      <w:bookmarkEnd w:id="168"/>
      <w:r w:rsidRPr="001659DC">
        <w:rPr>
          <w:rFonts w:ascii="Times New Roman" w:hAnsi="Times New Roman"/>
          <w:color w:val="000000"/>
          <w:sz w:val="24"/>
          <w:szCs w:val="24"/>
          <w:lang w:eastAsia="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69" w:name="n140"/>
      <w:bookmarkEnd w:id="169"/>
      <w:r w:rsidRPr="001659DC">
        <w:rPr>
          <w:rFonts w:ascii="Times New Roman" w:hAnsi="Times New Roman"/>
          <w:b/>
          <w:bCs/>
          <w:color w:val="000000"/>
          <w:sz w:val="24"/>
          <w:szCs w:val="24"/>
          <w:bdr w:val="none" w:sz="0" w:space="0" w:color="auto" w:frame="1"/>
          <w:lang w:eastAsia="ru-RU"/>
        </w:rPr>
        <w:t>Стаття 9. </w:t>
      </w:r>
      <w:r w:rsidRPr="001659DC">
        <w:rPr>
          <w:rFonts w:ascii="Times New Roman" w:hAnsi="Times New Roman"/>
          <w:color w:val="000000"/>
          <w:sz w:val="24"/>
          <w:szCs w:val="24"/>
          <w:lang w:eastAsia="ru-RU"/>
        </w:rPr>
        <w:t>Гарантії незалежності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70" w:name="n141"/>
      <w:bookmarkEnd w:id="170"/>
      <w:r w:rsidRPr="001659DC">
        <w:rPr>
          <w:rFonts w:ascii="Times New Roman" w:hAnsi="Times New Roman"/>
          <w:color w:val="000000"/>
          <w:sz w:val="24"/>
          <w:szCs w:val="24"/>
          <w:lang w:eastAsia="ru-RU"/>
        </w:rPr>
        <w:t>1. Незалежність Національного агентства від впливу чи втручання у його діяльність гарантується: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71" w:name="n142"/>
      <w:bookmarkEnd w:id="171"/>
      <w:r w:rsidRPr="001659DC">
        <w:rPr>
          <w:rFonts w:ascii="Times New Roman" w:hAnsi="Times New Roman"/>
          <w:color w:val="000000"/>
          <w:sz w:val="24"/>
          <w:szCs w:val="24"/>
          <w:lang w:eastAsia="ru-RU"/>
        </w:rPr>
        <w:t>1) спеціальним статусом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72" w:name="n143"/>
      <w:bookmarkEnd w:id="172"/>
      <w:r w:rsidRPr="001659DC">
        <w:rPr>
          <w:rFonts w:ascii="Times New Roman" w:hAnsi="Times New Roman"/>
          <w:color w:val="000000"/>
          <w:sz w:val="24"/>
          <w:szCs w:val="24"/>
          <w:lang w:eastAsia="ru-RU"/>
        </w:rPr>
        <w:t>2) особливим порядком відбору, призначення та припинення повноважень членів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73" w:name="n144"/>
      <w:bookmarkEnd w:id="173"/>
      <w:r w:rsidRPr="001659DC">
        <w:rPr>
          <w:rFonts w:ascii="Times New Roman" w:hAnsi="Times New Roman"/>
          <w:color w:val="000000"/>
          <w:sz w:val="24"/>
          <w:szCs w:val="24"/>
          <w:lang w:eastAsia="ru-RU"/>
        </w:rPr>
        <w:t>3) особливим, встановленим законом порядком фінансування та матеріально-технічного забезпечення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74" w:name="n145"/>
      <w:bookmarkEnd w:id="174"/>
      <w:r w:rsidRPr="001659DC">
        <w:rPr>
          <w:rFonts w:ascii="Times New Roman" w:hAnsi="Times New Roman"/>
          <w:color w:val="000000"/>
          <w:sz w:val="24"/>
          <w:szCs w:val="24"/>
          <w:lang w:eastAsia="ru-RU"/>
        </w:rPr>
        <w:t>4) належними умовами оплати праці членів та службовців апарату Національного агентства, визначеними цим та іншими законами;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75" w:name="n146"/>
      <w:bookmarkEnd w:id="175"/>
      <w:r w:rsidRPr="001659DC">
        <w:rPr>
          <w:rFonts w:ascii="Times New Roman" w:hAnsi="Times New Roman"/>
          <w:color w:val="000000"/>
          <w:sz w:val="24"/>
          <w:szCs w:val="24"/>
          <w:lang w:eastAsia="ru-RU"/>
        </w:rPr>
        <w:t>5) прозорістю його діяльності;</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76" w:name="n147"/>
      <w:bookmarkEnd w:id="176"/>
      <w:r w:rsidRPr="001659DC">
        <w:rPr>
          <w:rFonts w:ascii="Times New Roman" w:hAnsi="Times New Roman"/>
          <w:color w:val="000000"/>
          <w:sz w:val="24"/>
          <w:szCs w:val="24"/>
          <w:lang w:eastAsia="ru-RU"/>
        </w:rPr>
        <w:t>6) в інший спосіб, визначений цим Законом.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77" w:name="n148"/>
      <w:bookmarkEnd w:id="177"/>
      <w:r w:rsidRPr="001659DC">
        <w:rPr>
          <w:rFonts w:ascii="Times New Roman" w:hAnsi="Times New Roman"/>
          <w:color w:val="000000"/>
          <w:sz w:val="24"/>
          <w:szCs w:val="24"/>
          <w:lang w:eastAsia="ru-RU"/>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78" w:name="n149"/>
      <w:bookmarkEnd w:id="178"/>
      <w:r w:rsidRPr="001659DC">
        <w:rPr>
          <w:rFonts w:ascii="Times New Roman" w:hAnsi="Times New Roman"/>
          <w:color w:val="000000"/>
          <w:sz w:val="24"/>
          <w:szCs w:val="24"/>
          <w:lang w:eastAsia="ru-RU"/>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79" w:name="n150"/>
      <w:bookmarkEnd w:id="179"/>
      <w:r w:rsidRPr="001659DC">
        <w:rPr>
          <w:rFonts w:ascii="Times New Roman" w:hAnsi="Times New Roman"/>
          <w:color w:val="000000"/>
          <w:sz w:val="24"/>
          <w:szCs w:val="24"/>
          <w:lang w:eastAsia="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80" w:name="n151"/>
      <w:bookmarkEnd w:id="180"/>
      <w:r w:rsidRPr="001659DC">
        <w:rPr>
          <w:rFonts w:ascii="Times New Roman" w:hAnsi="Times New Roman"/>
          <w:color w:val="000000"/>
          <w:sz w:val="24"/>
          <w:szCs w:val="24"/>
          <w:lang w:eastAsia="ru-RU"/>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(виконувачем обов’язків Генерального прокурора).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81" w:name="n1088"/>
      <w:bookmarkEnd w:id="181"/>
      <w:r w:rsidRPr="001659DC">
        <w:rPr>
          <w:rFonts w:ascii="Times New Roman" w:hAnsi="Times New Roman"/>
          <w:i/>
          <w:iCs/>
          <w:color w:val="000000"/>
          <w:sz w:val="24"/>
          <w:szCs w:val="24"/>
          <w:bdr w:val="none" w:sz="0" w:space="0" w:color="auto" w:frame="1"/>
          <w:lang w:eastAsia="ru-RU"/>
        </w:rPr>
        <w:t>{Абзац перший частини п'ятої статті 9 із змінами, внесеними згідно із Законом</w:t>
      </w:r>
      <w:r w:rsidRPr="001659DC">
        <w:rPr>
          <w:rFonts w:ascii="Times New Roman" w:hAnsi="Times New Roman"/>
          <w:color w:val="000000"/>
          <w:sz w:val="24"/>
          <w:szCs w:val="24"/>
          <w:lang w:eastAsia="ru-RU"/>
        </w:rPr>
        <w:t> </w:t>
      </w:r>
      <w:hyperlink r:id="rId74" w:anchor="n852" w:tgtFrame="_blank" w:history="1">
        <w:r w:rsidRPr="001659DC">
          <w:rPr>
            <w:rFonts w:ascii="Times New Roman" w:hAnsi="Times New Roman"/>
            <w:i/>
            <w:iCs/>
            <w:color w:val="000099"/>
            <w:sz w:val="24"/>
            <w:szCs w:val="24"/>
            <w:u w:val="single"/>
            <w:bdr w:val="none" w:sz="0" w:space="0" w:color="auto" w:frame="1"/>
            <w:lang w:eastAsia="ru-RU"/>
          </w:rPr>
          <w:t>№ 1798-VIII від 21.12.2016</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82" w:name="n152"/>
      <w:bookmarkEnd w:id="182"/>
      <w:r w:rsidRPr="001659DC">
        <w:rPr>
          <w:rFonts w:ascii="Times New Roman" w:hAnsi="Times New Roman"/>
          <w:color w:val="000000"/>
          <w:sz w:val="24"/>
          <w:szCs w:val="24"/>
          <w:lang w:eastAsia="ru-RU"/>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або його заступник.</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83" w:name="n1093"/>
      <w:bookmarkEnd w:id="183"/>
      <w:r w:rsidRPr="001659DC">
        <w:rPr>
          <w:rFonts w:ascii="Times New Roman" w:hAnsi="Times New Roman"/>
          <w:i/>
          <w:iCs/>
          <w:color w:val="000000"/>
          <w:sz w:val="24"/>
          <w:szCs w:val="24"/>
          <w:bdr w:val="none" w:sz="0" w:space="0" w:color="auto" w:frame="1"/>
          <w:lang w:eastAsia="ru-RU"/>
        </w:rPr>
        <w:t>{Абзац другий частини п'ятої статті 9 із змінами, внесеними згідно із Законом</w:t>
      </w:r>
      <w:r w:rsidRPr="001659DC">
        <w:rPr>
          <w:rFonts w:ascii="Times New Roman" w:hAnsi="Times New Roman"/>
          <w:color w:val="000000"/>
          <w:sz w:val="24"/>
          <w:szCs w:val="24"/>
          <w:lang w:eastAsia="ru-RU"/>
        </w:rPr>
        <w:t> </w:t>
      </w:r>
      <w:hyperlink r:id="rId75" w:anchor="n853" w:tgtFrame="_blank" w:history="1">
        <w:r w:rsidRPr="001659DC">
          <w:rPr>
            <w:rFonts w:ascii="Times New Roman" w:hAnsi="Times New Roman"/>
            <w:i/>
            <w:iCs/>
            <w:color w:val="000099"/>
            <w:sz w:val="24"/>
            <w:szCs w:val="24"/>
            <w:u w:val="single"/>
            <w:bdr w:val="none" w:sz="0" w:space="0" w:color="auto" w:frame="1"/>
            <w:lang w:eastAsia="ru-RU"/>
          </w:rPr>
          <w:t>№ 1798-VIII від 21.12.2016</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84" w:name="n153"/>
      <w:bookmarkEnd w:id="184"/>
      <w:r w:rsidRPr="001659DC">
        <w:rPr>
          <w:rFonts w:ascii="Times New Roman" w:hAnsi="Times New Roman"/>
          <w:color w:val="000000"/>
          <w:sz w:val="24"/>
          <w:szCs w:val="24"/>
          <w:lang w:eastAsia="ru-RU"/>
        </w:rPr>
        <w:t>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Національної поліції вживають необхідних заходів для забезпечення безпеки члена Національного агентства, його близьких осіб, збереження їхнього майна.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85" w:name="n1055"/>
      <w:bookmarkEnd w:id="185"/>
      <w:r w:rsidRPr="001659DC">
        <w:rPr>
          <w:rFonts w:ascii="Times New Roman" w:hAnsi="Times New Roman"/>
          <w:i/>
          <w:iCs/>
          <w:color w:val="000000"/>
          <w:sz w:val="24"/>
          <w:szCs w:val="24"/>
          <w:bdr w:val="none" w:sz="0" w:space="0" w:color="auto" w:frame="1"/>
          <w:lang w:eastAsia="ru-RU"/>
        </w:rPr>
        <w:t>{Частина шоста статті 9 із змінами, внесеними згідно із Законом </w:t>
      </w:r>
      <w:hyperlink r:id="rId76" w:anchor="n129" w:tgtFrame="_blank" w:history="1">
        <w:r w:rsidRPr="001659DC">
          <w:rPr>
            <w:rFonts w:ascii="Times New Roman" w:hAnsi="Times New Roman"/>
            <w:i/>
            <w:iCs/>
            <w:color w:val="000099"/>
            <w:sz w:val="24"/>
            <w:szCs w:val="24"/>
            <w:u w:val="single"/>
            <w:bdr w:val="none" w:sz="0" w:space="0" w:color="auto" w:frame="1"/>
            <w:lang w:eastAsia="ru-RU"/>
          </w:rPr>
          <w:t>№ 766-VIII від 10.11.2015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86" w:name="n154"/>
      <w:bookmarkEnd w:id="186"/>
      <w:r w:rsidRPr="001659DC">
        <w:rPr>
          <w:rFonts w:ascii="Times New Roman" w:hAnsi="Times New Roman"/>
          <w:color w:val="000000"/>
          <w:sz w:val="24"/>
          <w:szCs w:val="24"/>
          <w:lang w:eastAsia="ru-RU"/>
        </w:rPr>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87" w:name="n155"/>
      <w:bookmarkEnd w:id="187"/>
      <w:r w:rsidRPr="001659DC">
        <w:rPr>
          <w:rFonts w:ascii="Times New Roman" w:hAnsi="Times New Roman"/>
          <w:color w:val="000000"/>
          <w:sz w:val="24"/>
          <w:szCs w:val="24"/>
          <w:lang w:eastAsia="ru-RU"/>
        </w:rPr>
        <w:t>8. Член Національного агентства має право на забезпечення засобами захисту, які надаються йому органами Національної поліції.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88" w:name="n1056"/>
      <w:bookmarkEnd w:id="188"/>
      <w:r w:rsidRPr="001659DC">
        <w:rPr>
          <w:rFonts w:ascii="Times New Roman" w:hAnsi="Times New Roman"/>
          <w:i/>
          <w:iCs/>
          <w:color w:val="000000"/>
          <w:sz w:val="24"/>
          <w:szCs w:val="24"/>
          <w:bdr w:val="none" w:sz="0" w:space="0" w:color="auto" w:frame="1"/>
          <w:lang w:eastAsia="ru-RU"/>
        </w:rPr>
        <w:t>{Частина восьма статті 9 із змінами, внесеними згідно із Законом </w:t>
      </w:r>
      <w:hyperlink r:id="rId77" w:anchor="n129" w:tgtFrame="_blank" w:history="1">
        <w:r w:rsidRPr="001659DC">
          <w:rPr>
            <w:rFonts w:ascii="Times New Roman" w:hAnsi="Times New Roman"/>
            <w:i/>
            <w:iCs/>
            <w:color w:val="000099"/>
            <w:sz w:val="24"/>
            <w:szCs w:val="24"/>
            <w:u w:val="single"/>
            <w:bdr w:val="none" w:sz="0" w:space="0" w:color="auto" w:frame="1"/>
            <w:lang w:eastAsia="ru-RU"/>
          </w:rPr>
          <w:t>№ 766-VIII від 10.11.2015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89" w:name="n156"/>
      <w:bookmarkEnd w:id="189"/>
      <w:r w:rsidRPr="001659DC">
        <w:rPr>
          <w:rFonts w:ascii="Times New Roman" w:hAnsi="Times New Roman"/>
          <w:b/>
          <w:bCs/>
          <w:color w:val="000000"/>
          <w:sz w:val="24"/>
          <w:szCs w:val="24"/>
          <w:bdr w:val="none" w:sz="0" w:space="0" w:color="auto" w:frame="1"/>
          <w:lang w:eastAsia="ru-RU"/>
        </w:rPr>
        <w:t>Стаття 10. </w:t>
      </w:r>
      <w:r w:rsidRPr="001659DC">
        <w:rPr>
          <w:rFonts w:ascii="Times New Roman" w:hAnsi="Times New Roman"/>
          <w:color w:val="000000"/>
          <w:sz w:val="24"/>
          <w:szCs w:val="24"/>
          <w:lang w:eastAsia="ru-RU"/>
        </w:rPr>
        <w:t>Правовий статус членів, працівників апарату та територіальних органів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90" w:name="n157"/>
      <w:bookmarkEnd w:id="190"/>
      <w:r w:rsidRPr="001659DC">
        <w:rPr>
          <w:rFonts w:ascii="Times New Roman" w:hAnsi="Times New Roman"/>
          <w:color w:val="000000"/>
          <w:sz w:val="24"/>
          <w:szCs w:val="24"/>
          <w:lang w:eastAsia="ru-RU"/>
        </w:rPr>
        <w:t>1. Члени Національного агентства є державними службовцями.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91" w:name="n158"/>
      <w:bookmarkEnd w:id="191"/>
      <w:r w:rsidRPr="001659DC">
        <w:rPr>
          <w:rFonts w:ascii="Times New Roman" w:hAnsi="Times New Roman"/>
          <w:color w:val="000000"/>
          <w:sz w:val="24"/>
          <w:szCs w:val="24"/>
          <w:lang w:eastAsia="ru-RU"/>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92" w:name="n159"/>
      <w:bookmarkEnd w:id="192"/>
      <w:r w:rsidRPr="001659DC">
        <w:rPr>
          <w:rFonts w:ascii="Times New Roman" w:hAnsi="Times New Roman"/>
          <w:b/>
          <w:bCs/>
          <w:color w:val="000000"/>
          <w:sz w:val="24"/>
          <w:szCs w:val="24"/>
          <w:bdr w:val="none" w:sz="0" w:space="0" w:color="auto" w:frame="1"/>
          <w:lang w:eastAsia="ru-RU"/>
        </w:rPr>
        <w:t>Стаття 11. </w:t>
      </w:r>
      <w:r w:rsidRPr="001659DC">
        <w:rPr>
          <w:rFonts w:ascii="Times New Roman" w:hAnsi="Times New Roman"/>
          <w:color w:val="000000"/>
          <w:sz w:val="24"/>
          <w:szCs w:val="24"/>
          <w:lang w:eastAsia="ru-RU"/>
        </w:rPr>
        <w:t>Повноваження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93" w:name="n160"/>
      <w:bookmarkEnd w:id="193"/>
      <w:r w:rsidRPr="001659DC">
        <w:rPr>
          <w:rFonts w:ascii="Times New Roman" w:hAnsi="Times New Roman"/>
          <w:color w:val="000000"/>
          <w:sz w:val="24"/>
          <w:szCs w:val="24"/>
          <w:lang w:eastAsia="ru-RU"/>
        </w:rPr>
        <w:t>1. До повноважень Національного агентства належать:</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94" w:name="n161"/>
      <w:bookmarkEnd w:id="194"/>
      <w:r w:rsidRPr="001659DC">
        <w:rPr>
          <w:rFonts w:ascii="Times New Roman" w:hAnsi="Times New Roman"/>
          <w:color w:val="000000"/>
          <w:sz w:val="24"/>
          <w:szCs w:val="24"/>
          <w:lang w:eastAsia="ru-RU"/>
        </w:rPr>
        <w:t>1) проведення аналізу: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95" w:name="n162"/>
      <w:bookmarkEnd w:id="195"/>
      <w:r w:rsidRPr="001659DC">
        <w:rPr>
          <w:rFonts w:ascii="Times New Roman" w:hAnsi="Times New Roman"/>
          <w:color w:val="000000"/>
          <w:sz w:val="24"/>
          <w:szCs w:val="24"/>
          <w:lang w:eastAsia="ru-RU"/>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96" w:name="n163"/>
      <w:bookmarkEnd w:id="196"/>
      <w:r w:rsidRPr="001659DC">
        <w:rPr>
          <w:rFonts w:ascii="Times New Roman" w:hAnsi="Times New Roman"/>
          <w:color w:val="000000"/>
          <w:sz w:val="24"/>
          <w:szCs w:val="24"/>
          <w:lang w:eastAsia="ru-RU"/>
        </w:rPr>
        <w:t>статистичних даних, результатів досліджень та іншої інформації стосовно ситуації щодо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97" w:name="n164"/>
      <w:bookmarkEnd w:id="197"/>
      <w:r w:rsidRPr="001659DC">
        <w:rPr>
          <w:rFonts w:ascii="Times New Roman" w:hAnsi="Times New Roman"/>
          <w:color w:val="000000"/>
          <w:sz w:val="24"/>
          <w:szCs w:val="24"/>
          <w:lang w:eastAsia="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98" w:name="n165"/>
      <w:bookmarkEnd w:id="198"/>
      <w:r w:rsidRPr="001659DC">
        <w:rPr>
          <w:rFonts w:ascii="Times New Roman" w:hAnsi="Times New Roman"/>
          <w:color w:val="000000"/>
          <w:sz w:val="24"/>
          <w:szCs w:val="24"/>
          <w:lang w:eastAsia="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99" w:name="n166"/>
      <w:bookmarkEnd w:id="199"/>
      <w:r w:rsidRPr="001659DC">
        <w:rPr>
          <w:rFonts w:ascii="Times New Roman" w:hAnsi="Times New Roman"/>
          <w:color w:val="000000"/>
          <w:sz w:val="24"/>
          <w:szCs w:val="24"/>
          <w:lang w:eastAsia="ru-RU"/>
        </w:rPr>
        <w:t>4) формування та реалізація антикорупційної політики, розроблення проектів нормативно-правових актів з цих питань;</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00" w:name="n167"/>
      <w:bookmarkEnd w:id="200"/>
      <w:r w:rsidRPr="001659DC">
        <w:rPr>
          <w:rFonts w:ascii="Times New Roman" w:hAnsi="Times New Roman"/>
          <w:color w:val="000000"/>
          <w:sz w:val="24"/>
          <w:szCs w:val="24"/>
          <w:lang w:eastAsia="ru-RU"/>
        </w:rPr>
        <w:t>5) організація проведення досліджень з питань вивчення ситуації щодо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01" w:name="n168"/>
      <w:bookmarkEnd w:id="201"/>
      <w:r w:rsidRPr="001659DC">
        <w:rPr>
          <w:rFonts w:ascii="Times New Roman" w:hAnsi="Times New Roman"/>
          <w:color w:val="000000"/>
          <w:sz w:val="24"/>
          <w:szCs w:val="24"/>
          <w:lang w:eastAsia="ru-RU"/>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02" w:name="n169"/>
      <w:bookmarkEnd w:id="202"/>
      <w:r w:rsidRPr="001659DC">
        <w:rPr>
          <w:rFonts w:ascii="Times New Roman" w:hAnsi="Times New Roman"/>
          <w:color w:val="000000"/>
          <w:sz w:val="24"/>
          <w:szCs w:val="24"/>
          <w:lang w:eastAsia="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03" w:name="n170"/>
      <w:bookmarkEnd w:id="203"/>
      <w:r w:rsidRPr="001659DC">
        <w:rPr>
          <w:rFonts w:ascii="Times New Roman" w:hAnsi="Times New Roman"/>
          <w:color w:val="000000"/>
          <w:sz w:val="24"/>
          <w:szCs w:val="24"/>
          <w:lang w:eastAsia="ru-RU"/>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04" w:name="n1049"/>
      <w:bookmarkEnd w:id="204"/>
      <w:r w:rsidRPr="001659DC">
        <w:rPr>
          <w:rFonts w:ascii="Times New Roman" w:hAnsi="Times New Roman"/>
          <w:color w:val="000000"/>
          <w:sz w:val="24"/>
          <w:szCs w:val="24"/>
          <w:lang w:eastAsia="ru-RU"/>
        </w:rPr>
        <w:t>8</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color w:val="000000"/>
          <w:sz w:val="24"/>
          <w:szCs w:val="24"/>
          <w:lang w:eastAsia="ru-RU"/>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05" w:name="n1051"/>
      <w:bookmarkEnd w:id="205"/>
      <w:r w:rsidRPr="001659DC">
        <w:rPr>
          <w:rFonts w:ascii="Times New Roman" w:hAnsi="Times New Roman"/>
          <w:i/>
          <w:iCs/>
          <w:color w:val="000000"/>
          <w:sz w:val="24"/>
          <w:szCs w:val="24"/>
          <w:bdr w:val="none" w:sz="0" w:space="0" w:color="auto" w:frame="1"/>
          <w:lang w:eastAsia="ru-RU"/>
        </w:rPr>
        <w:t>{Частину першу статті 11 доповнено пунктом 8</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i/>
          <w:iCs/>
          <w:color w:val="000000"/>
          <w:sz w:val="24"/>
          <w:szCs w:val="24"/>
          <w:bdr w:val="none" w:sz="0" w:space="0" w:color="auto" w:frame="1"/>
          <w:lang w:eastAsia="ru-RU"/>
        </w:rPr>
        <w:t> згідно із Законом </w:t>
      </w:r>
      <w:hyperlink r:id="rId78" w:anchor="n262" w:tgtFrame="_blank" w:history="1">
        <w:r w:rsidRPr="001659DC">
          <w:rPr>
            <w:rFonts w:ascii="Times New Roman" w:hAnsi="Times New Roman"/>
            <w:i/>
            <w:iCs/>
            <w:color w:val="000099"/>
            <w:sz w:val="24"/>
            <w:szCs w:val="24"/>
            <w:u w:val="single"/>
            <w:bdr w:val="none" w:sz="0" w:space="0" w:color="auto" w:frame="1"/>
            <w:lang w:eastAsia="ru-RU"/>
          </w:rPr>
          <w:t>№ 731-VIII від 08.10.2015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06" w:name="n1050"/>
      <w:bookmarkEnd w:id="206"/>
      <w:r w:rsidRPr="001659DC">
        <w:rPr>
          <w:rFonts w:ascii="Times New Roman" w:hAnsi="Times New Roman"/>
          <w:color w:val="000000"/>
          <w:sz w:val="24"/>
          <w:szCs w:val="24"/>
          <w:lang w:eastAsia="ru-RU"/>
        </w:rPr>
        <w:t>8</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2</w:t>
      </w:r>
      <w:r w:rsidRPr="001659DC">
        <w:rPr>
          <w:rFonts w:ascii="Times New Roman" w:hAnsi="Times New Roman"/>
          <w:color w:val="000000"/>
          <w:sz w:val="24"/>
          <w:szCs w:val="24"/>
          <w:lang w:eastAsia="ru-RU"/>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07" w:name="n1048"/>
      <w:bookmarkEnd w:id="207"/>
      <w:r w:rsidRPr="001659DC">
        <w:rPr>
          <w:rFonts w:ascii="Times New Roman" w:hAnsi="Times New Roman"/>
          <w:i/>
          <w:iCs/>
          <w:color w:val="000000"/>
          <w:sz w:val="24"/>
          <w:szCs w:val="24"/>
          <w:bdr w:val="none" w:sz="0" w:space="0" w:color="auto" w:frame="1"/>
          <w:lang w:eastAsia="ru-RU"/>
        </w:rPr>
        <w:t>{Частину першу статті 11 доповнено пунктом 8</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2</w:t>
      </w:r>
      <w:r w:rsidRPr="001659DC">
        <w:rPr>
          <w:rFonts w:ascii="Times New Roman" w:hAnsi="Times New Roman"/>
          <w:i/>
          <w:iCs/>
          <w:color w:val="000000"/>
          <w:sz w:val="24"/>
          <w:szCs w:val="24"/>
          <w:bdr w:val="none" w:sz="0" w:space="0" w:color="auto" w:frame="1"/>
          <w:lang w:eastAsia="ru-RU"/>
        </w:rPr>
        <w:t> згідно із Законом </w:t>
      </w:r>
      <w:hyperlink r:id="rId79" w:anchor="n262" w:tgtFrame="_blank" w:history="1">
        <w:r w:rsidRPr="001659DC">
          <w:rPr>
            <w:rFonts w:ascii="Times New Roman" w:hAnsi="Times New Roman"/>
            <w:i/>
            <w:iCs/>
            <w:color w:val="000099"/>
            <w:sz w:val="24"/>
            <w:szCs w:val="24"/>
            <w:u w:val="single"/>
            <w:bdr w:val="none" w:sz="0" w:space="0" w:color="auto" w:frame="1"/>
            <w:lang w:eastAsia="ru-RU"/>
          </w:rPr>
          <w:t>№ 731-VIII від 08.10.2015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08" w:name="n171"/>
      <w:bookmarkEnd w:id="208"/>
      <w:r w:rsidRPr="001659DC">
        <w:rPr>
          <w:rFonts w:ascii="Times New Roman" w:hAnsi="Times New Roman"/>
          <w:color w:val="000000"/>
          <w:sz w:val="24"/>
          <w:szCs w:val="24"/>
          <w:lang w:eastAsia="ru-RU"/>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09" w:name="n172"/>
      <w:bookmarkEnd w:id="209"/>
      <w:r w:rsidRPr="001659DC">
        <w:rPr>
          <w:rFonts w:ascii="Times New Roman" w:hAnsi="Times New Roman"/>
          <w:i/>
          <w:iCs/>
          <w:color w:val="000000"/>
          <w:sz w:val="24"/>
          <w:szCs w:val="24"/>
          <w:bdr w:val="none" w:sz="0" w:space="0" w:color="auto" w:frame="1"/>
          <w:lang w:eastAsia="ru-RU"/>
        </w:rPr>
        <w:t>{Пункт 10 частини першої статті 11 виключено на підставі Закону </w:t>
      </w:r>
      <w:hyperlink r:id="rId80" w:anchor="n1119" w:tgtFrame="_blank" w:history="1">
        <w:r w:rsidRPr="001659DC">
          <w:rPr>
            <w:rFonts w:ascii="Times New Roman" w:hAnsi="Times New Roman"/>
            <w:i/>
            <w:iCs/>
            <w:color w:val="000099"/>
            <w:sz w:val="24"/>
            <w:szCs w:val="24"/>
            <w:u w:val="single"/>
            <w:bdr w:val="none" w:sz="0" w:space="0" w:color="auto" w:frame="1"/>
            <w:lang w:eastAsia="ru-RU"/>
          </w:rPr>
          <w:t>№ 889-VIII від 10.12.2015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10" w:name="n173"/>
      <w:bookmarkEnd w:id="210"/>
      <w:r w:rsidRPr="001659DC">
        <w:rPr>
          <w:rFonts w:ascii="Times New Roman" w:hAnsi="Times New Roman"/>
          <w:color w:val="000000"/>
          <w:sz w:val="24"/>
          <w:szCs w:val="24"/>
          <w:lang w:eastAsia="ru-RU"/>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11" w:name="n174"/>
      <w:bookmarkEnd w:id="211"/>
      <w:r w:rsidRPr="001659DC">
        <w:rPr>
          <w:rFonts w:ascii="Times New Roman" w:hAnsi="Times New Roman"/>
          <w:color w:val="000000"/>
          <w:sz w:val="24"/>
          <w:szCs w:val="24"/>
          <w:lang w:eastAsia="ru-RU"/>
        </w:rPr>
        <w:t>12) погодження антикорупційних програм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12" w:name="n175"/>
      <w:bookmarkEnd w:id="212"/>
      <w:r w:rsidRPr="001659DC">
        <w:rPr>
          <w:rFonts w:ascii="Times New Roman" w:hAnsi="Times New Roman"/>
          <w:color w:val="000000"/>
          <w:sz w:val="24"/>
          <w:szCs w:val="24"/>
          <w:lang w:eastAsia="ru-RU"/>
        </w:rPr>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13" w:name="n176"/>
      <w:bookmarkEnd w:id="213"/>
      <w:r w:rsidRPr="001659DC">
        <w:rPr>
          <w:rFonts w:ascii="Times New Roman" w:hAnsi="Times New Roman"/>
          <w:color w:val="000000"/>
          <w:sz w:val="24"/>
          <w:szCs w:val="24"/>
          <w:lang w:eastAsia="ru-RU"/>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14" w:name="n1062"/>
      <w:bookmarkEnd w:id="214"/>
      <w:r w:rsidRPr="001659DC">
        <w:rPr>
          <w:rFonts w:ascii="Times New Roman" w:hAnsi="Times New Roman"/>
          <w:i/>
          <w:iCs/>
          <w:color w:val="000000"/>
          <w:sz w:val="24"/>
          <w:szCs w:val="24"/>
          <w:bdr w:val="none" w:sz="0" w:space="0" w:color="auto" w:frame="1"/>
          <w:lang w:eastAsia="ru-RU"/>
        </w:rPr>
        <w:t>{Пункт 14 частини першої статті 11 із змінами, внесеними згідно із Законом </w:t>
      </w:r>
      <w:hyperlink r:id="rId81" w:anchor="n1120" w:tgtFrame="_blank" w:history="1">
        <w:r w:rsidRPr="001659DC">
          <w:rPr>
            <w:rFonts w:ascii="Times New Roman" w:hAnsi="Times New Roman"/>
            <w:i/>
            <w:iCs/>
            <w:color w:val="000099"/>
            <w:sz w:val="24"/>
            <w:szCs w:val="24"/>
            <w:u w:val="single"/>
            <w:bdr w:val="none" w:sz="0" w:space="0" w:color="auto" w:frame="1"/>
            <w:lang w:eastAsia="ru-RU"/>
          </w:rPr>
          <w:t>№ 889-VIII від 10.12.2015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15" w:name="n177"/>
      <w:bookmarkEnd w:id="215"/>
      <w:r w:rsidRPr="001659DC">
        <w:rPr>
          <w:rFonts w:ascii="Times New Roman" w:hAnsi="Times New Roman"/>
          <w:color w:val="000000"/>
          <w:sz w:val="24"/>
          <w:szCs w:val="24"/>
          <w:lang w:eastAsia="ru-RU"/>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16" w:name="n178"/>
      <w:bookmarkEnd w:id="216"/>
      <w:r w:rsidRPr="001659DC">
        <w:rPr>
          <w:rFonts w:ascii="Times New Roman" w:hAnsi="Times New Roman"/>
          <w:color w:val="000000"/>
          <w:sz w:val="24"/>
          <w:szCs w:val="24"/>
          <w:lang w:eastAsia="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17" w:name="n179"/>
      <w:bookmarkEnd w:id="217"/>
      <w:r w:rsidRPr="001659DC">
        <w:rPr>
          <w:rFonts w:ascii="Times New Roman" w:hAnsi="Times New Roman"/>
          <w:color w:val="000000"/>
          <w:sz w:val="24"/>
          <w:szCs w:val="24"/>
          <w:lang w:eastAsia="ru-RU"/>
        </w:rPr>
        <w:t>17) залучення громадськості до формування, реалізації та моніторингу антикорупційної політики;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18" w:name="n180"/>
      <w:bookmarkEnd w:id="218"/>
      <w:r w:rsidRPr="001659DC">
        <w:rPr>
          <w:rFonts w:ascii="Times New Roman" w:hAnsi="Times New Roman"/>
          <w:color w:val="000000"/>
          <w:sz w:val="24"/>
          <w:szCs w:val="24"/>
          <w:lang w:eastAsia="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19" w:name="n181"/>
      <w:bookmarkEnd w:id="219"/>
      <w:r w:rsidRPr="001659DC">
        <w:rPr>
          <w:rFonts w:ascii="Times New Roman" w:hAnsi="Times New Roman"/>
          <w:color w:val="000000"/>
          <w:sz w:val="24"/>
          <w:szCs w:val="24"/>
          <w:lang w:eastAsia="ru-RU"/>
        </w:rPr>
        <w:t>19) обмін інформацією з компетентними органами іноземних держав та міжнародними організаціями;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20" w:name="n182"/>
      <w:bookmarkEnd w:id="220"/>
      <w:r w:rsidRPr="001659DC">
        <w:rPr>
          <w:rFonts w:ascii="Times New Roman" w:hAnsi="Times New Roman"/>
          <w:color w:val="000000"/>
          <w:sz w:val="24"/>
          <w:szCs w:val="24"/>
          <w:lang w:eastAsia="ru-RU"/>
        </w:rPr>
        <w:t>20) інші повноваження, визначені законом.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21" w:name="n183"/>
      <w:bookmarkEnd w:id="221"/>
      <w:r w:rsidRPr="001659DC">
        <w:rPr>
          <w:rFonts w:ascii="Times New Roman" w:hAnsi="Times New Roman"/>
          <w:b/>
          <w:bCs/>
          <w:color w:val="000000"/>
          <w:sz w:val="24"/>
          <w:szCs w:val="24"/>
          <w:bdr w:val="none" w:sz="0" w:space="0" w:color="auto" w:frame="1"/>
          <w:lang w:eastAsia="ru-RU"/>
        </w:rPr>
        <w:t>Стаття 12. </w:t>
      </w:r>
      <w:r w:rsidRPr="001659DC">
        <w:rPr>
          <w:rFonts w:ascii="Times New Roman" w:hAnsi="Times New Roman"/>
          <w:color w:val="000000"/>
          <w:sz w:val="24"/>
          <w:szCs w:val="24"/>
          <w:lang w:eastAsia="ru-RU"/>
        </w:rPr>
        <w:t>Права Національного агентства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22" w:name="n184"/>
      <w:bookmarkEnd w:id="222"/>
      <w:r w:rsidRPr="001659DC">
        <w:rPr>
          <w:rFonts w:ascii="Times New Roman" w:hAnsi="Times New Roman"/>
          <w:color w:val="000000"/>
          <w:sz w:val="24"/>
          <w:szCs w:val="24"/>
          <w:lang w:eastAsia="ru-RU"/>
        </w:rPr>
        <w:t>1. Національне агентство з метою виконання покладених на нього повноважень має такі права:</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23" w:name="n185"/>
      <w:bookmarkEnd w:id="223"/>
      <w:r w:rsidRPr="001659DC">
        <w:rPr>
          <w:rFonts w:ascii="Times New Roman" w:hAnsi="Times New Roman"/>
          <w:color w:val="000000"/>
          <w:sz w:val="24"/>
          <w:szCs w:val="24"/>
          <w:lang w:eastAsia="ru-RU"/>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24" w:name="n186"/>
      <w:bookmarkEnd w:id="224"/>
      <w:r w:rsidRPr="001659DC">
        <w:rPr>
          <w:rFonts w:ascii="Times New Roman" w:hAnsi="Times New Roman"/>
          <w:color w:val="000000"/>
          <w:sz w:val="24"/>
          <w:szCs w:val="24"/>
          <w:lang w:eastAsia="ru-RU"/>
        </w:rPr>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25" w:name="n187"/>
      <w:bookmarkEnd w:id="225"/>
      <w:r w:rsidRPr="001659DC">
        <w:rPr>
          <w:rFonts w:ascii="Times New Roman" w:hAnsi="Times New Roman"/>
          <w:color w:val="000000"/>
          <w:sz w:val="24"/>
          <w:szCs w:val="24"/>
          <w:lang w:eastAsia="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26" w:name="n188"/>
      <w:bookmarkEnd w:id="226"/>
      <w:r w:rsidRPr="001659DC">
        <w:rPr>
          <w:rFonts w:ascii="Times New Roman" w:hAnsi="Times New Roman"/>
          <w:color w:val="000000"/>
          <w:sz w:val="24"/>
          <w:szCs w:val="24"/>
          <w:lang w:eastAsia="ru-RU"/>
        </w:rPr>
        <w:t>4) створювати комісії та робочі групи, організовувати конференції, семінари і наради з питань запобігання і протидії корупції;</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27" w:name="n189"/>
      <w:bookmarkEnd w:id="227"/>
      <w:r w:rsidRPr="001659DC">
        <w:rPr>
          <w:rFonts w:ascii="Times New Roman" w:hAnsi="Times New Roman"/>
          <w:color w:val="000000"/>
          <w:sz w:val="24"/>
          <w:szCs w:val="24"/>
          <w:lang w:eastAsia="ru-RU"/>
        </w:rPr>
        <w:t>5) приймати з питань, що належать до його компетенції, обов’язкові для виконання нормативно-правові акти;</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28" w:name="n190"/>
      <w:bookmarkEnd w:id="228"/>
      <w:r w:rsidRPr="001659DC">
        <w:rPr>
          <w:rFonts w:ascii="Times New Roman" w:hAnsi="Times New Roman"/>
          <w:color w:val="000000"/>
          <w:sz w:val="24"/>
          <w:szCs w:val="24"/>
          <w:lang w:eastAsia="ru-RU"/>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29" w:name="n191"/>
      <w:bookmarkEnd w:id="229"/>
      <w:r w:rsidRPr="001659DC">
        <w:rPr>
          <w:rFonts w:ascii="Times New Roman" w:hAnsi="Times New Roman"/>
          <w:color w:val="000000"/>
          <w:sz w:val="24"/>
          <w:szCs w:val="24"/>
          <w:lang w:eastAsia="ru-RU"/>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30" w:name="n192"/>
      <w:bookmarkEnd w:id="230"/>
      <w:r w:rsidRPr="001659DC">
        <w:rPr>
          <w:rFonts w:ascii="Times New Roman" w:hAnsi="Times New Roman"/>
          <w:color w:val="000000"/>
          <w:sz w:val="24"/>
          <w:szCs w:val="24"/>
          <w:lang w:eastAsia="ru-RU"/>
        </w:rPr>
        <w:t>8) вносити </w:t>
      </w:r>
      <w:hyperlink r:id="rId82" w:anchor="n75" w:tgtFrame="_blank" w:history="1">
        <w:r w:rsidRPr="001659DC">
          <w:rPr>
            <w:rFonts w:ascii="Times New Roman" w:hAnsi="Times New Roman"/>
            <w:color w:val="000099"/>
            <w:sz w:val="24"/>
            <w:szCs w:val="24"/>
            <w:u w:val="single"/>
            <w:bdr w:val="none" w:sz="0" w:space="0" w:color="auto" w:frame="1"/>
            <w:lang w:eastAsia="ru-RU"/>
          </w:rPr>
          <w:t>приписи</w:t>
        </w:r>
      </w:hyperlink>
      <w:r w:rsidRPr="001659DC">
        <w:rPr>
          <w:rFonts w:ascii="Times New Roman" w:hAnsi="Times New Roman"/>
          <w:color w:val="000000"/>
          <w:sz w:val="24"/>
          <w:szCs w:val="24"/>
          <w:lang w:eastAsia="ru-RU"/>
        </w:rPr>
        <w:t>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31" w:name="n193"/>
      <w:bookmarkEnd w:id="231"/>
      <w:r w:rsidRPr="001659DC">
        <w:rPr>
          <w:rFonts w:ascii="Times New Roman" w:hAnsi="Times New Roman"/>
          <w:color w:val="000000"/>
          <w:sz w:val="24"/>
          <w:szCs w:val="24"/>
          <w:lang w:eastAsia="ru-RU"/>
        </w:rPr>
        <w:t>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32" w:name="n194"/>
      <w:bookmarkEnd w:id="232"/>
      <w:r w:rsidRPr="001659DC">
        <w:rPr>
          <w:rFonts w:ascii="Times New Roman" w:hAnsi="Times New Roman"/>
          <w:color w:val="000000"/>
          <w:sz w:val="24"/>
          <w:szCs w:val="24"/>
          <w:lang w:eastAsia="ru-RU"/>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33" w:name="n195"/>
      <w:bookmarkEnd w:id="233"/>
      <w:r w:rsidRPr="001659DC">
        <w:rPr>
          <w:rFonts w:ascii="Times New Roman" w:hAnsi="Times New Roman"/>
          <w:color w:val="000000"/>
          <w:sz w:val="24"/>
          <w:szCs w:val="24"/>
          <w:lang w:eastAsia="ru-RU"/>
        </w:rPr>
        <w:t>11) затверджувати </w:t>
      </w:r>
      <w:hyperlink r:id="rId83" w:anchor="n13" w:tgtFrame="_blank" w:history="1">
        <w:r w:rsidRPr="001659DC">
          <w:rPr>
            <w:rFonts w:ascii="Times New Roman" w:hAnsi="Times New Roman"/>
            <w:color w:val="000099"/>
            <w:sz w:val="24"/>
            <w:szCs w:val="24"/>
            <w:u w:val="single"/>
            <w:bdr w:val="none" w:sz="0" w:space="0" w:color="auto" w:frame="1"/>
            <w:lang w:eastAsia="ru-RU"/>
          </w:rPr>
          <w:t>методологію оцінювання корупційних ризиків у діяльності органів влади</w:t>
        </w:r>
      </w:hyperlink>
      <w:r w:rsidRPr="001659DC">
        <w:rPr>
          <w:rFonts w:ascii="Times New Roman" w:hAnsi="Times New Roman"/>
          <w:color w:val="000000"/>
          <w:sz w:val="24"/>
          <w:szCs w:val="24"/>
          <w:lang w:eastAsia="ru-RU"/>
        </w:rPr>
        <w:t>, проводити аналіз антикорупційних програм органів влади та надавати обов’язкові для розгляду пропозиції до таких програм;</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34" w:name="n196"/>
      <w:bookmarkEnd w:id="234"/>
      <w:r w:rsidRPr="001659DC">
        <w:rPr>
          <w:rFonts w:ascii="Times New Roman" w:hAnsi="Times New Roman"/>
          <w:color w:val="000000"/>
          <w:sz w:val="24"/>
          <w:szCs w:val="24"/>
          <w:lang w:eastAsia="ru-RU"/>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D976D4" w:rsidRPr="001659DC" w:rsidRDefault="00D976D4" w:rsidP="001659DC">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235" w:name="n996"/>
      <w:bookmarkEnd w:id="235"/>
      <w:r w:rsidRPr="001659DC">
        <w:rPr>
          <w:rFonts w:ascii="Times New Roman" w:hAnsi="Times New Roman"/>
          <w:i/>
          <w:iCs/>
          <w:color w:val="000000"/>
          <w:sz w:val="24"/>
          <w:szCs w:val="24"/>
          <w:bdr w:val="none" w:sz="0" w:space="0" w:color="auto" w:frame="1"/>
          <w:lang w:eastAsia="ru-RU"/>
        </w:rPr>
        <w:t>{Пункт 12 частини першої статті 12 із змінами, внесеними згідно із Законом </w:t>
      </w:r>
      <w:hyperlink r:id="rId84" w:anchor="n401" w:tgtFrame="_blank" w:history="1">
        <w:r w:rsidRPr="001659DC">
          <w:rPr>
            <w:rFonts w:ascii="Times New Roman" w:hAnsi="Times New Roman"/>
            <w:i/>
            <w:iCs/>
            <w:color w:val="000099"/>
            <w:sz w:val="24"/>
            <w:szCs w:val="24"/>
            <w:u w:val="single"/>
            <w:bdr w:val="none" w:sz="0" w:space="0" w:color="auto" w:frame="1"/>
            <w:lang w:eastAsia="ru-RU"/>
          </w:rPr>
          <w:t>№ 198-VIII від 12.02.2015</w:t>
        </w:r>
      </w:hyperlink>
      <w:r w:rsidRPr="001659DC">
        <w:rPr>
          <w:rFonts w:ascii="Times New Roman" w:hAnsi="Times New Roman"/>
          <w:i/>
          <w:iCs/>
          <w:color w:val="000000"/>
          <w:sz w:val="24"/>
          <w:szCs w:val="24"/>
          <w:bdr w:val="none" w:sz="0" w:space="0" w:color="auto" w:frame="1"/>
          <w:lang w:eastAsia="ru-RU"/>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r>
        <w:rPr>
          <w:color w:val="000000"/>
        </w:rPr>
        <w:t>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складати</w:t>
      </w:r>
      <w:r>
        <w:rPr>
          <w:rStyle w:val="apple-converted-space"/>
          <w:color w:val="000000"/>
        </w:rPr>
        <w:t> </w:t>
      </w:r>
      <w:hyperlink r:id="rId85" w:anchor="n73" w:tgtFrame="_blank" w:history="1">
        <w:r>
          <w:rPr>
            <w:rStyle w:val="Hyperlink"/>
            <w:color w:val="000099"/>
            <w:bdr w:val="none" w:sz="0" w:space="0" w:color="auto" w:frame="1"/>
          </w:rPr>
          <w:t>протоколи</w:t>
        </w:r>
      </w:hyperlink>
      <w:r>
        <w:rPr>
          <w:rStyle w:val="apple-converted-space"/>
          <w:color w:val="000000"/>
        </w:rPr>
        <w:t> </w:t>
      </w:r>
      <w:r>
        <w:rPr>
          <w:color w:val="000000"/>
        </w:rPr>
        <w:t>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36" w:name="n998"/>
      <w:bookmarkEnd w:id="236"/>
      <w:r>
        <w:rPr>
          <w:rStyle w:val="rvts11"/>
          <w:i/>
          <w:iCs/>
          <w:color w:val="000000"/>
          <w:bdr w:val="none" w:sz="0" w:space="0" w:color="auto" w:frame="1"/>
        </w:rPr>
        <w:t>{Частину першу статті 12 доповнено пунктом 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11"/>
          <w:i/>
          <w:iCs/>
          <w:color w:val="000000"/>
          <w:bdr w:val="none" w:sz="0" w:space="0" w:color="auto" w:frame="1"/>
        </w:rPr>
        <w:t>згідно із Законом</w:t>
      </w:r>
      <w:r>
        <w:rPr>
          <w:rStyle w:val="apple-converted-space"/>
          <w:i/>
          <w:iCs/>
          <w:color w:val="000000"/>
          <w:bdr w:val="none" w:sz="0" w:space="0" w:color="auto" w:frame="1"/>
        </w:rPr>
        <w:t> </w:t>
      </w:r>
      <w:hyperlink r:id="rId86" w:anchor="n402" w:tgtFrame="_blank" w:history="1">
        <w:r>
          <w:rPr>
            <w:rStyle w:val="Hyperlink"/>
            <w:i/>
            <w:iCs/>
            <w:color w:val="000099"/>
            <w:bdr w:val="none" w:sz="0" w:space="0" w:color="auto" w:frame="1"/>
          </w:rPr>
          <w:t>№ 198-VIII від 12.02.2015</w:t>
        </w:r>
      </w:hyperlink>
      <w:r>
        <w:rPr>
          <w:rStyle w:val="rvts11"/>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37" w:name="n197"/>
      <w:bookmarkEnd w:id="237"/>
      <w:r>
        <w:rPr>
          <w:color w:val="000000"/>
        </w:rPr>
        <w:t>13) інші права, передбачені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38" w:name="n198"/>
      <w:bookmarkEnd w:id="238"/>
      <w:r>
        <w:rPr>
          <w:color w:val="000000"/>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bookmarkStart w:id="239" w:name="n199"/>
    <w:bookmarkEnd w:id="239"/>
    <w:p w:rsidR="00D976D4" w:rsidRDefault="00D976D4" w:rsidP="001659DC">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"http://zakon2.rada.gov.ua/laws/show/z1019-16/paran75" \l "n75" \t "_blank" </w:instrText>
      </w:r>
      <w:r w:rsidRPr="00A5129B">
        <w:rPr>
          <w:color w:val="000000"/>
        </w:rPr>
      </w:r>
      <w:r>
        <w:rPr>
          <w:color w:val="000000"/>
        </w:rPr>
        <w:fldChar w:fldCharType="separate"/>
      </w:r>
      <w:r>
        <w:rPr>
          <w:rStyle w:val="Hyperlink"/>
          <w:color w:val="000099"/>
          <w:bdr w:val="none" w:sz="0" w:space="0" w:color="auto" w:frame="1"/>
        </w:rPr>
        <w:t>Припис</w:t>
      </w:r>
      <w:r>
        <w:rPr>
          <w:color w:val="000000"/>
        </w:rPr>
        <w:fldChar w:fldCharType="end"/>
      </w:r>
      <w:r>
        <w:rPr>
          <w:rStyle w:val="apple-converted-space"/>
          <w:color w:val="000000"/>
        </w:rPr>
        <w:t> </w:t>
      </w:r>
      <w:r>
        <w:rPr>
          <w:color w:val="000000"/>
        </w:rPr>
        <w:t>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40" w:name="n200"/>
      <w:bookmarkEnd w:id="240"/>
      <w:r>
        <w:rPr>
          <w:color w:val="000000"/>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41" w:name="n999"/>
      <w:bookmarkEnd w:id="241"/>
      <w:r>
        <w:rPr>
          <w:rStyle w:val="rvts46"/>
          <w:i/>
          <w:iCs/>
          <w:color w:val="000000"/>
          <w:bdr w:val="none" w:sz="0" w:space="0" w:color="auto" w:frame="1"/>
        </w:rPr>
        <w:t>{Частина третя статті 12в редакції</w:t>
      </w:r>
      <w:r>
        <w:rPr>
          <w:rStyle w:val="apple-converted-space"/>
          <w:i/>
          <w:iCs/>
          <w:color w:val="000000"/>
          <w:bdr w:val="none" w:sz="0" w:space="0" w:color="auto" w:frame="1"/>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87" w:anchor="n404"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42" w:name="n201"/>
      <w:bookmarkEnd w:id="242"/>
      <w:r>
        <w:rPr>
          <w:color w:val="000000"/>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43" w:name="n202"/>
      <w:bookmarkEnd w:id="243"/>
      <w:r>
        <w:rPr>
          <w:color w:val="000000"/>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44" w:name="n203"/>
      <w:bookmarkEnd w:id="244"/>
      <w:r>
        <w:rPr>
          <w:color w:val="000000"/>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45" w:name="n204"/>
      <w:bookmarkEnd w:id="245"/>
      <w:r>
        <w:rPr>
          <w:color w:val="000000"/>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46" w:name="n205"/>
      <w:bookmarkEnd w:id="246"/>
      <w:r>
        <w:rPr>
          <w:rStyle w:val="rvts9"/>
          <w:b/>
          <w:bCs/>
          <w:color w:val="000000"/>
          <w:bdr w:val="none" w:sz="0" w:space="0" w:color="auto" w:frame="1"/>
        </w:rPr>
        <w:t>Стаття 13.</w:t>
      </w:r>
      <w:r>
        <w:rPr>
          <w:rStyle w:val="apple-converted-space"/>
          <w:b/>
          <w:bCs/>
          <w:color w:val="000000"/>
          <w:bdr w:val="none" w:sz="0" w:space="0" w:color="auto" w:frame="1"/>
        </w:rPr>
        <w:t> </w:t>
      </w:r>
      <w:r>
        <w:rPr>
          <w:color w:val="000000"/>
        </w:rPr>
        <w:t>Уповноважені особи Національного агентства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47" w:name="n206"/>
      <w:bookmarkEnd w:id="247"/>
      <w:r>
        <w:rPr>
          <w:color w:val="000000"/>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48" w:name="n207"/>
      <w:bookmarkEnd w:id="248"/>
      <w:r>
        <w:rPr>
          <w:color w:val="000000"/>
        </w:rPr>
        <w:t>2. Уповноважені особи Національного агентства мають право: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49" w:name="n208"/>
      <w:bookmarkEnd w:id="249"/>
      <w:r>
        <w:rPr>
          <w:color w:val="000000"/>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50" w:name="n209"/>
      <w:bookmarkEnd w:id="250"/>
      <w:r>
        <w:rPr>
          <w:color w:val="000000"/>
        </w:rPr>
        <w:t>вимагати необхідні документи та іншу інформацію у зв’язку з реалізацією своїх повноважень з урахуванням обмежень, встановлених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51" w:name="n210"/>
      <w:bookmarkEnd w:id="251"/>
      <w:r>
        <w:rPr>
          <w:color w:val="000000"/>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52" w:name="n211"/>
      <w:bookmarkEnd w:id="252"/>
      <w:r>
        <w:rPr>
          <w:color w:val="000000"/>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53" w:name="n212"/>
      <w:bookmarkEnd w:id="253"/>
      <w:r>
        <w:rPr>
          <w:color w:val="000000"/>
        </w:rPr>
        <w:t>представляти Національне агентство в судах у порядку, встановленому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54" w:name="n213"/>
      <w:bookmarkEnd w:id="254"/>
      <w:r>
        <w:rPr>
          <w:color w:val="000000"/>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55" w:name="n214"/>
      <w:bookmarkEnd w:id="255"/>
      <w:r>
        <w:rPr>
          <w:color w:val="000000"/>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56" w:name="n215"/>
      <w:bookmarkEnd w:id="256"/>
      <w:r>
        <w:rPr>
          <w:rStyle w:val="rvts9"/>
          <w:b/>
          <w:bCs/>
          <w:color w:val="000000"/>
          <w:bdr w:val="none" w:sz="0" w:space="0" w:color="auto" w:frame="1"/>
        </w:rPr>
        <w:t>Стаття 14.</w:t>
      </w:r>
      <w:r>
        <w:rPr>
          <w:rStyle w:val="apple-converted-space"/>
          <w:b/>
          <w:bCs/>
          <w:color w:val="000000"/>
          <w:bdr w:val="none" w:sz="0" w:space="0" w:color="auto" w:frame="1"/>
        </w:rPr>
        <w:t> </w:t>
      </w:r>
      <w:r>
        <w:rPr>
          <w:color w:val="000000"/>
        </w:rPr>
        <w:t>Контроль за діяльністю Національного агентства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57" w:name="n216"/>
      <w:bookmarkEnd w:id="257"/>
      <w:r>
        <w:rPr>
          <w:color w:val="000000"/>
        </w:rPr>
        <w:t>1. Контроль за витрачанням Національним агентством коштів здійснюється Рахунковою палатою шляхом проведення аудиту один раз на два роки.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58" w:name="n217"/>
      <w:bookmarkEnd w:id="258"/>
      <w:r>
        <w:rPr>
          <w:color w:val="000000"/>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bookmarkStart w:id="259" w:name="n218"/>
    <w:bookmarkEnd w:id="259"/>
    <w:p w:rsidR="00D976D4" w:rsidRDefault="00D976D4" w:rsidP="001659DC">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"http://zakon2.rada.gov.ua/laws/show/140-2015-%D0%BF/paran9" \l "n9" \t "_blank" </w:instrText>
      </w:r>
      <w:r w:rsidRPr="00A5129B">
        <w:rPr>
          <w:color w:val="000000"/>
        </w:rPr>
      </w:r>
      <w:r>
        <w:rPr>
          <w:color w:val="000000"/>
        </w:rPr>
        <w:fldChar w:fldCharType="separate"/>
      </w:r>
      <w:r>
        <w:rPr>
          <w:rStyle w:val="Hyperlink"/>
          <w:color w:val="000099"/>
          <w:bdr w:val="none" w:sz="0" w:space="0" w:color="auto" w:frame="1"/>
        </w:rPr>
        <w:t>Порядок</w:t>
      </w:r>
      <w:r>
        <w:rPr>
          <w:color w:val="000000"/>
        </w:rPr>
        <w:fldChar w:fldCharType="end"/>
      </w:r>
      <w:r>
        <w:rPr>
          <w:rStyle w:val="apple-converted-space"/>
          <w:color w:val="000000"/>
        </w:rPr>
        <w:t> </w:t>
      </w:r>
      <w:r>
        <w:rPr>
          <w:color w:val="000000"/>
        </w:rPr>
        <w:t>організації та проведення конкурсу з формування Громадської ради при Національному агентстві визначається Кабінетом Міністрів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60" w:name="n219"/>
      <w:bookmarkEnd w:id="260"/>
      <w:r>
        <w:rPr>
          <w:color w:val="000000"/>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61" w:name="n220"/>
      <w:bookmarkEnd w:id="261"/>
      <w:r>
        <w:rPr>
          <w:color w:val="000000"/>
        </w:rPr>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62" w:name="n221"/>
      <w:bookmarkEnd w:id="262"/>
      <w:r>
        <w:rPr>
          <w:rStyle w:val="rvts9"/>
          <w:b/>
          <w:bCs/>
          <w:color w:val="000000"/>
          <w:bdr w:val="none" w:sz="0" w:space="0" w:color="auto" w:frame="1"/>
        </w:rPr>
        <w:t>Стаття 15.</w:t>
      </w:r>
      <w:r>
        <w:rPr>
          <w:rStyle w:val="apple-converted-space"/>
          <w:b/>
          <w:bCs/>
          <w:color w:val="000000"/>
          <w:bdr w:val="none" w:sz="0" w:space="0" w:color="auto" w:frame="1"/>
        </w:rPr>
        <w:t> </w:t>
      </w:r>
      <w:r>
        <w:rPr>
          <w:color w:val="000000"/>
        </w:rPr>
        <w:t>Соціальний захист членів та працівників апарату Національного агентства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63" w:name="n222"/>
      <w:bookmarkEnd w:id="263"/>
      <w:r>
        <w:rPr>
          <w:color w:val="000000"/>
        </w:rPr>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64" w:name="n990"/>
      <w:bookmarkEnd w:id="264"/>
      <w:r>
        <w:rPr>
          <w:rStyle w:val="rvts46"/>
          <w:i/>
          <w:iCs/>
          <w:color w:val="000000"/>
          <w:bdr w:val="none" w:sz="0" w:space="0" w:color="auto" w:frame="1"/>
        </w:rPr>
        <w:t>{Частина перша статті 15 в редакції Закону</w:t>
      </w:r>
      <w:r>
        <w:rPr>
          <w:rStyle w:val="apple-converted-space"/>
          <w:color w:val="000000"/>
        </w:rPr>
        <w:t> </w:t>
      </w:r>
      <w:hyperlink r:id="rId88" w:anchor="n900" w:tgtFrame="_blank" w:history="1">
        <w:r>
          <w:rPr>
            <w:rStyle w:val="Hyperlink"/>
            <w:i/>
            <w:iCs/>
            <w:color w:val="000099"/>
            <w:bdr w:val="none" w:sz="0" w:space="0" w:color="auto" w:frame="1"/>
          </w:rPr>
          <w:t>№ 77-VIII від 28.12.2014</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65" w:name="n223"/>
      <w:bookmarkEnd w:id="265"/>
      <w:r>
        <w:rPr>
          <w:color w:val="000000"/>
        </w:rPr>
        <w:t>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66" w:name="n224"/>
      <w:bookmarkEnd w:id="266"/>
      <w:r>
        <w:rPr>
          <w:rStyle w:val="rvts46"/>
          <w:i/>
          <w:iCs/>
          <w:color w:val="000000"/>
          <w:bdr w:val="none" w:sz="0" w:space="0" w:color="auto" w:frame="1"/>
        </w:rPr>
        <w:t>{Частину третю статті 15 виключено на підставі Закону</w:t>
      </w:r>
      <w:r>
        <w:rPr>
          <w:rStyle w:val="apple-converted-space"/>
          <w:color w:val="000000"/>
        </w:rPr>
        <w:t> </w:t>
      </w:r>
      <w:hyperlink r:id="rId89" w:anchor="n902" w:tgtFrame="_blank" w:history="1">
        <w:r>
          <w:rPr>
            <w:rStyle w:val="Hyperlink"/>
            <w:i/>
            <w:iCs/>
            <w:color w:val="000099"/>
            <w:bdr w:val="none" w:sz="0" w:space="0" w:color="auto" w:frame="1"/>
          </w:rPr>
          <w:t>№ 77-VIII від 28.12.2014</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67" w:name="n225"/>
      <w:bookmarkEnd w:id="267"/>
      <w:r>
        <w:rPr>
          <w:color w:val="000000"/>
        </w:rPr>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68" w:name="n226"/>
      <w:bookmarkEnd w:id="268"/>
      <w:r>
        <w:rPr>
          <w:rStyle w:val="rvts9"/>
          <w:b/>
          <w:bCs/>
          <w:color w:val="000000"/>
          <w:bdr w:val="none" w:sz="0" w:space="0" w:color="auto" w:frame="1"/>
        </w:rPr>
        <w:t>Стаття 16.</w:t>
      </w:r>
      <w:r>
        <w:rPr>
          <w:rStyle w:val="apple-converted-space"/>
          <w:b/>
          <w:bCs/>
          <w:color w:val="000000"/>
          <w:bdr w:val="none" w:sz="0" w:space="0" w:color="auto" w:frame="1"/>
        </w:rPr>
        <w:t> </w:t>
      </w:r>
      <w:r>
        <w:rPr>
          <w:color w:val="000000"/>
        </w:rPr>
        <w:t>Оплата праці членів та працівників апарату Національного агентства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69" w:name="n227"/>
      <w:bookmarkEnd w:id="269"/>
      <w:r>
        <w:rPr>
          <w:color w:val="000000"/>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70" w:name="n228"/>
      <w:bookmarkEnd w:id="270"/>
      <w:r>
        <w:rPr>
          <w:color w:val="000000"/>
        </w:rPr>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71" w:name="n229"/>
      <w:bookmarkEnd w:id="271"/>
      <w:r>
        <w:rPr>
          <w:color w:val="000000"/>
        </w:rPr>
        <w:t>Посадовий оклад члена Національного агентства становить 19,5 прожиткового мінімуму для працездатних осіб, встановленого на 1 січня календарного року.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72" w:name="n1083"/>
      <w:bookmarkEnd w:id="272"/>
      <w:r>
        <w:rPr>
          <w:rStyle w:val="rvts46"/>
          <w:i/>
          <w:iCs/>
          <w:color w:val="000000"/>
          <w:bdr w:val="none" w:sz="0" w:space="0" w:color="auto" w:frame="1"/>
        </w:rPr>
        <w:t>{Абзац другий частини другої статті 20 із змінами, внесеними згідно із Законом</w:t>
      </w:r>
      <w:r>
        <w:rPr>
          <w:rStyle w:val="apple-converted-space"/>
          <w:i/>
          <w:iCs/>
          <w:color w:val="000000"/>
          <w:bdr w:val="none" w:sz="0" w:space="0" w:color="auto" w:frame="1"/>
        </w:rPr>
        <w:t> </w:t>
      </w:r>
      <w:hyperlink r:id="rId90" w:anchor="n265"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73" w:name="n230"/>
      <w:bookmarkEnd w:id="273"/>
      <w:r>
        <w:rPr>
          <w:color w:val="000000"/>
        </w:rPr>
        <w:t>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w:t>
      </w:r>
      <w:r>
        <w:rPr>
          <w:rStyle w:val="apple-converted-space"/>
          <w:color w:val="000000"/>
        </w:rPr>
        <w:t> </w:t>
      </w:r>
      <w:hyperlink r:id="rId91"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державну службу".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74" w:name="n231"/>
      <w:bookmarkEnd w:id="274"/>
      <w:r>
        <w:rPr>
          <w:rStyle w:val="rvts9"/>
          <w:b/>
          <w:bCs/>
          <w:color w:val="000000"/>
          <w:bdr w:val="none" w:sz="0" w:space="0" w:color="auto" w:frame="1"/>
        </w:rPr>
        <w:t>Стаття 17.</w:t>
      </w:r>
      <w:r>
        <w:rPr>
          <w:rStyle w:val="apple-converted-space"/>
          <w:b/>
          <w:bCs/>
          <w:color w:val="000000"/>
          <w:bdr w:val="none" w:sz="0" w:space="0" w:color="auto" w:frame="1"/>
        </w:rPr>
        <w:t> </w:t>
      </w:r>
      <w:r>
        <w:rPr>
          <w:color w:val="000000"/>
        </w:rPr>
        <w:t>Фінансове та матеріально-технічне забезпечення Національного агентства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75" w:name="n232"/>
      <w:bookmarkEnd w:id="275"/>
      <w:r>
        <w:rPr>
          <w:color w:val="000000"/>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76" w:name="n233"/>
      <w:bookmarkEnd w:id="276"/>
      <w:r>
        <w:rPr>
          <w:color w:val="000000"/>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77" w:name="n234"/>
      <w:bookmarkEnd w:id="277"/>
      <w:r>
        <w:rPr>
          <w:color w:val="000000"/>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78" w:name="n235"/>
      <w:bookmarkEnd w:id="278"/>
      <w:r>
        <w:rPr>
          <w:color w:val="000000"/>
        </w:rPr>
        <w:t>3. Національне агентство є головним розпорядником коштів Державного бюджету України, що виділяються на його фінансування.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79" w:name="n236"/>
      <w:bookmarkEnd w:id="279"/>
      <w:r>
        <w:rPr>
          <w:color w:val="000000"/>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80" w:name="n237"/>
      <w:bookmarkEnd w:id="280"/>
      <w:r>
        <w:rPr>
          <w:color w:val="000000"/>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D976D4" w:rsidRDefault="00D976D4" w:rsidP="001659DC">
      <w:pPr>
        <w:pStyle w:val="rvps7"/>
        <w:shd w:val="clear" w:color="auto" w:fill="FFFFFF"/>
        <w:spacing w:before="0" w:beforeAutospacing="0" w:after="0" w:afterAutospacing="0"/>
        <w:ind w:left="450" w:right="450"/>
        <w:jc w:val="center"/>
        <w:textAlignment w:val="baseline"/>
        <w:rPr>
          <w:color w:val="000000"/>
        </w:rPr>
      </w:pPr>
      <w:bookmarkStart w:id="281" w:name="n238"/>
      <w:bookmarkEnd w:id="281"/>
      <w:r>
        <w:rPr>
          <w:rStyle w:val="rvts15"/>
          <w:b/>
          <w:bCs/>
          <w:color w:val="000000"/>
          <w:sz w:val="28"/>
          <w:szCs w:val="28"/>
          <w:bdr w:val="none" w:sz="0" w:space="0" w:color="auto" w:frame="1"/>
        </w:rPr>
        <w:t>Розділ 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ФОРМУВАННЯ ТА РЕАЛІЗАЦІЯ АНТИКОРУПЦІЙНОЇ ПОЛІТИКИ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82" w:name="n239"/>
      <w:bookmarkEnd w:id="282"/>
      <w:r>
        <w:rPr>
          <w:rStyle w:val="rvts9"/>
          <w:b/>
          <w:bCs/>
          <w:color w:val="000000"/>
          <w:bdr w:val="none" w:sz="0" w:space="0" w:color="auto" w:frame="1"/>
        </w:rPr>
        <w:t>Стаття 18.</w:t>
      </w:r>
      <w:r>
        <w:rPr>
          <w:rStyle w:val="apple-converted-space"/>
          <w:b/>
          <w:bCs/>
          <w:color w:val="000000"/>
          <w:bdr w:val="none" w:sz="0" w:space="0" w:color="auto" w:frame="1"/>
        </w:rPr>
        <w:t> </w:t>
      </w:r>
      <w:r>
        <w:rPr>
          <w:color w:val="000000"/>
        </w:rPr>
        <w:t>Антикорупційна політика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83" w:name="n240"/>
      <w:bookmarkEnd w:id="283"/>
      <w:r>
        <w:rPr>
          <w:color w:val="000000"/>
        </w:rPr>
        <w:t>1. Засади антикорупційної політики (Антикорупційна стратегія) визначаються Верховною Радою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84" w:name="n241"/>
      <w:bookmarkEnd w:id="284"/>
      <w:r>
        <w:rPr>
          <w:color w:val="000000"/>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85" w:name="n242"/>
      <w:bookmarkEnd w:id="285"/>
      <w:r>
        <w:rPr>
          <w:color w:val="000000"/>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86" w:name="n243"/>
      <w:bookmarkEnd w:id="286"/>
      <w:r>
        <w:rPr>
          <w:color w:val="000000"/>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87" w:name="n244"/>
      <w:bookmarkEnd w:id="287"/>
      <w:r>
        <w:rPr>
          <w:color w:val="000000"/>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88" w:name="n245"/>
      <w:bookmarkEnd w:id="288"/>
      <w:r>
        <w:rPr>
          <w:color w:val="000000"/>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89" w:name="n246"/>
      <w:bookmarkEnd w:id="289"/>
      <w:r>
        <w:rPr>
          <w:rStyle w:val="rvts9"/>
          <w:b/>
          <w:bCs/>
          <w:color w:val="000000"/>
          <w:bdr w:val="none" w:sz="0" w:space="0" w:color="auto" w:frame="1"/>
        </w:rPr>
        <w:t>Стаття 19.</w:t>
      </w:r>
      <w:r>
        <w:rPr>
          <w:rStyle w:val="apple-converted-space"/>
          <w:b/>
          <w:bCs/>
          <w:color w:val="000000"/>
          <w:bdr w:val="none" w:sz="0" w:space="0" w:color="auto" w:frame="1"/>
        </w:rPr>
        <w:t> </w:t>
      </w:r>
      <w:r>
        <w:rPr>
          <w:color w:val="000000"/>
        </w:rPr>
        <w:t>Антикорупційні програми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90" w:name="n247"/>
      <w:bookmarkEnd w:id="290"/>
      <w:r>
        <w:rPr>
          <w:color w:val="000000"/>
        </w:rPr>
        <w:t>1. Антикорупційні програми приймаються 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91" w:name="n248"/>
      <w:bookmarkEnd w:id="291"/>
      <w:r>
        <w:rPr>
          <w:color w:val="000000"/>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92" w:name="n249"/>
      <w:bookmarkEnd w:id="292"/>
      <w:r>
        <w:rPr>
          <w:color w:val="000000"/>
        </w:rPr>
        <w:t>Апараті Ради національної безпеки і оборони України - шляхом затвердження Секретарем Ради національної безпеки і оборони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93" w:name="n250"/>
      <w:bookmarkEnd w:id="293"/>
      <w:r>
        <w:rPr>
          <w:color w:val="000000"/>
        </w:rPr>
        <w:t>Національному банку України - шляхом затвердження Правлінням банку;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94" w:name="n1033"/>
      <w:bookmarkEnd w:id="294"/>
      <w:r>
        <w:rPr>
          <w:rStyle w:val="rvts46"/>
          <w:i/>
          <w:iCs/>
          <w:color w:val="000000"/>
          <w:bdr w:val="none" w:sz="0" w:space="0" w:color="auto" w:frame="1"/>
        </w:rPr>
        <w:t>{Абзац четвертий частини першої статті 19 із змінами, внесеними згідно із Законом</w:t>
      </w:r>
      <w:r>
        <w:rPr>
          <w:rStyle w:val="apple-converted-space"/>
          <w:i/>
          <w:iCs/>
          <w:color w:val="000000"/>
          <w:bdr w:val="none" w:sz="0" w:space="0" w:color="auto" w:frame="1"/>
        </w:rPr>
        <w:t> </w:t>
      </w:r>
      <w:hyperlink r:id="rId92" w:anchor="n448" w:tgtFrame="_blank" w:history="1">
        <w:r>
          <w:rPr>
            <w:rStyle w:val="Hyperlink"/>
            <w:i/>
            <w:iCs/>
            <w:color w:val="000099"/>
            <w:bdr w:val="none" w:sz="0" w:space="0" w:color="auto" w:frame="1"/>
          </w:rPr>
          <w:t>№ 576-VIII від 02.07.2015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95" w:name="n251"/>
      <w:bookmarkEnd w:id="295"/>
      <w:r>
        <w:rPr>
          <w:color w:val="000000"/>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96" w:name="n1034"/>
      <w:bookmarkEnd w:id="296"/>
      <w:r>
        <w:rPr>
          <w:rStyle w:val="rvts46"/>
          <w:i/>
          <w:iCs/>
          <w:color w:val="000000"/>
          <w:bdr w:val="none" w:sz="0" w:space="0" w:color="auto" w:frame="1"/>
        </w:rPr>
        <w:t>{Абзац п'ятий частини першої статті 19 із змінами, внесеними згідно із Законами</w:t>
      </w:r>
      <w:r>
        <w:rPr>
          <w:rStyle w:val="apple-converted-space"/>
          <w:i/>
          <w:iCs/>
          <w:color w:val="000000"/>
          <w:bdr w:val="none" w:sz="0" w:space="0" w:color="auto" w:frame="1"/>
        </w:rPr>
        <w:t> </w:t>
      </w:r>
      <w:hyperlink r:id="rId93" w:anchor="n449" w:tgtFrame="_blank" w:history="1">
        <w:r>
          <w:rPr>
            <w:rStyle w:val="Hyperlink"/>
            <w:i/>
            <w:iCs/>
            <w:color w:val="000099"/>
            <w:bdr w:val="none" w:sz="0" w:space="0" w:color="auto" w:frame="1"/>
          </w:rPr>
          <w:t>№ 576-VIII від 02.07.2015</w:t>
        </w:r>
      </w:hyperlink>
      <w:r>
        <w:rPr>
          <w:rStyle w:val="rvts46"/>
          <w:i/>
          <w:iCs/>
          <w:color w:val="000000"/>
          <w:bdr w:val="none" w:sz="0" w:space="0" w:color="auto" w:frame="1"/>
        </w:rPr>
        <w:t>,</w:t>
      </w:r>
      <w:r>
        <w:rPr>
          <w:rStyle w:val="apple-converted-space"/>
          <w:i/>
          <w:iCs/>
          <w:color w:val="000000"/>
          <w:bdr w:val="none" w:sz="0" w:space="0" w:color="auto" w:frame="1"/>
        </w:rPr>
        <w:t> </w:t>
      </w:r>
      <w:hyperlink r:id="rId94" w:anchor="n854"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97" w:name="n252"/>
      <w:bookmarkEnd w:id="297"/>
      <w:r>
        <w:rPr>
          <w:color w:val="000000"/>
        </w:rPr>
        <w:t>Антикорупційні програми підлягають погодженню Національним агентством.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98" w:name="n253"/>
      <w:bookmarkEnd w:id="298"/>
      <w:r>
        <w:rPr>
          <w:color w:val="000000"/>
        </w:rPr>
        <w:t>2. Антикорупційні програми повинні передбачати: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299" w:name="n254"/>
      <w:bookmarkEnd w:id="299"/>
      <w:r>
        <w:rPr>
          <w:color w:val="000000"/>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00" w:name="n255"/>
      <w:bookmarkEnd w:id="300"/>
      <w:r>
        <w:rPr>
          <w:color w:val="000000"/>
        </w:rPr>
        <w:t>оцінку корупційних ризиків у діяльності органу, установи, організації, причини, що їх породжують та умови, що їм сприяють;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01" w:name="n256"/>
      <w:bookmarkEnd w:id="301"/>
      <w:r>
        <w:rPr>
          <w:color w:val="000000"/>
        </w:rPr>
        <w:t>заходи щодо усунення виявлених корупційних ризиків, осіб, відповідальних за їх виконання, строки та необхідні ресурси;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02" w:name="n257"/>
      <w:bookmarkEnd w:id="302"/>
      <w:r>
        <w:rPr>
          <w:color w:val="000000"/>
        </w:rPr>
        <w:t>навчання та заходи з поширення інформації щодо програм антикорупційного спрямування;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03" w:name="n258"/>
      <w:bookmarkEnd w:id="303"/>
      <w:r>
        <w:rPr>
          <w:color w:val="000000"/>
        </w:rPr>
        <w:t>процедури щодо моніторингу, оцінки виконання та періодичного перегляду програм;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04" w:name="n259"/>
      <w:bookmarkEnd w:id="304"/>
      <w:r>
        <w:rPr>
          <w:color w:val="000000"/>
        </w:rPr>
        <w:t>інші спрямовані на запобігання корупційним та пов’язаним з корупцією правопорушенням заходи.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05" w:name="n260"/>
      <w:bookmarkEnd w:id="305"/>
      <w:r>
        <w:rPr>
          <w:rStyle w:val="rvts9"/>
          <w:b/>
          <w:bCs/>
          <w:color w:val="000000"/>
          <w:bdr w:val="none" w:sz="0" w:space="0" w:color="auto" w:frame="1"/>
        </w:rPr>
        <w:t>Стаття 20.</w:t>
      </w:r>
      <w:r>
        <w:rPr>
          <w:rStyle w:val="apple-converted-space"/>
          <w:b/>
          <w:bCs/>
          <w:color w:val="000000"/>
          <w:bdr w:val="none" w:sz="0" w:space="0" w:color="auto" w:frame="1"/>
        </w:rPr>
        <w:t> </w:t>
      </w:r>
      <w:r>
        <w:rPr>
          <w:color w:val="000000"/>
        </w:rPr>
        <w:t>Національна доповідь щодо реалізації засад антикорупційної політики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06" w:name="n261"/>
      <w:bookmarkEnd w:id="306"/>
      <w:r>
        <w:rPr>
          <w:color w:val="000000"/>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07" w:name="n262"/>
      <w:bookmarkEnd w:id="307"/>
      <w:r>
        <w:rPr>
          <w:color w:val="000000"/>
        </w:rPr>
        <w:t>2. У національній доповіді щодо реалізації засад антикорупційної політики мають відображатися такі відомості: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08" w:name="n263"/>
      <w:bookmarkEnd w:id="308"/>
      <w:r>
        <w:rPr>
          <w:color w:val="000000"/>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09" w:name="n264"/>
      <w:bookmarkEnd w:id="309"/>
      <w:r>
        <w:rPr>
          <w:color w:val="000000"/>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10" w:name="n265"/>
      <w:bookmarkEnd w:id="310"/>
      <w:r>
        <w:rPr>
          <w:color w:val="000000"/>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11" w:name="n266"/>
      <w:bookmarkEnd w:id="311"/>
      <w:r>
        <w:rPr>
          <w:color w:val="000000"/>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12" w:name="n267"/>
      <w:bookmarkEnd w:id="312"/>
      <w:r>
        <w:rPr>
          <w:color w:val="000000"/>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13" w:name="n268"/>
      <w:bookmarkEnd w:id="313"/>
      <w:r>
        <w:rPr>
          <w:color w:val="000000"/>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14" w:name="n269"/>
      <w:bookmarkEnd w:id="314"/>
      <w:r>
        <w:rPr>
          <w:color w:val="000000"/>
        </w:rPr>
        <w:t>д) відомості окремо за категоріями осіб, зазначених у</w:t>
      </w:r>
      <w:r>
        <w:rPr>
          <w:rStyle w:val="apple-converted-space"/>
          <w:color w:val="000000"/>
        </w:rPr>
        <w:t> </w:t>
      </w:r>
      <w:hyperlink r:id="rId95" w:anchor="n25" w:history="1">
        <w:r>
          <w:rPr>
            <w:rStyle w:val="Hyperlink"/>
            <w:color w:val="006600"/>
            <w:bdr w:val="none" w:sz="0" w:space="0" w:color="auto" w:frame="1"/>
          </w:rPr>
          <w:t>частині першій</w:t>
        </w:r>
      </w:hyperlink>
      <w:r>
        <w:rPr>
          <w:rStyle w:val="apple-converted-space"/>
          <w:color w:val="000000"/>
        </w:rPr>
        <w:t> </w:t>
      </w:r>
      <w:r>
        <w:rPr>
          <w:color w:val="000000"/>
        </w:rPr>
        <w:t>статті 3 цього Закону, і за видами відповідальності за корупційні правопорушення та правопорушення, пов’язані з корупцією;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15" w:name="n270"/>
      <w:bookmarkEnd w:id="315"/>
      <w:r>
        <w:rPr>
          <w:color w:val="000000"/>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16" w:name="n271"/>
      <w:bookmarkEnd w:id="316"/>
      <w:r>
        <w:rPr>
          <w:color w:val="000000"/>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17" w:name="n272"/>
      <w:bookmarkEnd w:id="317"/>
      <w:r>
        <w:rPr>
          <w:color w:val="000000"/>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18" w:name="n273"/>
      <w:bookmarkEnd w:id="318"/>
      <w:r>
        <w:rPr>
          <w:color w:val="000000"/>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19" w:name="n274"/>
      <w:bookmarkEnd w:id="319"/>
      <w:r>
        <w:rPr>
          <w:color w:val="000000"/>
        </w:rPr>
        <w:t>и) відомості про конфіскацію предметів та доходів від кримінальних корупційних правопорушень;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20" w:name="n275"/>
      <w:bookmarkEnd w:id="320"/>
      <w:r>
        <w:rPr>
          <w:color w:val="000000"/>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21" w:name="n276"/>
      <w:bookmarkEnd w:id="321"/>
      <w:r>
        <w:rPr>
          <w:color w:val="000000"/>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22" w:name="n277"/>
      <w:bookmarkEnd w:id="322"/>
      <w:r>
        <w:rPr>
          <w:color w:val="000000"/>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23" w:name="n278"/>
      <w:bookmarkEnd w:id="323"/>
      <w:r>
        <w:rPr>
          <w:color w:val="000000"/>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24" w:name="n279"/>
      <w:bookmarkEnd w:id="324"/>
      <w:r>
        <w:rPr>
          <w:color w:val="000000"/>
        </w:rPr>
        <w:t>л) співпрацю з недержавними організаціями і засобами масової інформації;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25" w:name="n280"/>
      <w:bookmarkEnd w:id="325"/>
      <w:r>
        <w:rPr>
          <w:color w:val="000000"/>
        </w:rPr>
        <w:t>м) штат спеціально уповноважених суб’єктів у сфері протидії корупції, кваліфікацію та досвід їх працівників, підвищення їх кваліфікації;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26" w:name="n281"/>
      <w:bookmarkEnd w:id="326"/>
      <w:r>
        <w:rPr>
          <w:color w:val="000000"/>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27" w:name="n282"/>
      <w:bookmarkEnd w:id="327"/>
      <w:r>
        <w:rPr>
          <w:color w:val="000000"/>
        </w:rPr>
        <w:t>о) обсяги фінансування спеціально уповноважених суб’єктів у сфері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28" w:name="n283"/>
      <w:bookmarkEnd w:id="328"/>
      <w:r>
        <w:rPr>
          <w:color w:val="000000"/>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29" w:name="n284"/>
      <w:bookmarkEnd w:id="329"/>
      <w:r>
        <w:rPr>
          <w:color w:val="000000"/>
        </w:rPr>
        <w:t>2) узагальнені результати антикорупційної експертизи нормативно-правових актів та проектів нормативно-правових актів;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30" w:name="n285"/>
      <w:bookmarkEnd w:id="330"/>
      <w:r>
        <w:rPr>
          <w:color w:val="000000"/>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31" w:name="n286"/>
      <w:bookmarkEnd w:id="331"/>
      <w:r>
        <w:rPr>
          <w:color w:val="000000"/>
        </w:rPr>
        <w:t>4) узагальнений аналіз ситуації щодо корупції із зазначенням: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32" w:name="n287"/>
      <w:bookmarkEnd w:id="332"/>
      <w:r>
        <w:rPr>
          <w:color w:val="000000"/>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33" w:name="n288"/>
      <w:bookmarkEnd w:id="333"/>
      <w:r>
        <w:rPr>
          <w:color w:val="000000"/>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34" w:name="n289"/>
      <w:bookmarkEnd w:id="334"/>
      <w:r>
        <w:rPr>
          <w:color w:val="000000"/>
        </w:rPr>
        <w:t>в) стану виконання міжнародно-правових зобов’язань у сфері запобігання 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35" w:name="n290"/>
      <w:bookmarkEnd w:id="335"/>
      <w:r>
        <w:rPr>
          <w:color w:val="000000"/>
        </w:rPr>
        <w:t>г) впливу здійснюваних заходів на рівень корупції на основі статистичних даних та результатів соціологічних досліджень;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36" w:name="n291"/>
      <w:bookmarkEnd w:id="336"/>
      <w:r>
        <w:rPr>
          <w:color w:val="000000"/>
        </w:rPr>
        <w:t>5) звіт про стан виконання Антикорупційної стратегії;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37" w:name="n292"/>
      <w:bookmarkEnd w:id="337"/>
      <w:r>
        <w:rPr>
          <w:color w:val="000000"/>
        </w:rPr>
        <w:t>6) висновки та рекомендації.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38" w:name="n293"/>
      <w:bookmarkEnd w:id="338"/>
      <w:r>
        <w:rPr>
          <w:color w:val="000000"/>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39" w:name="n294"/>
      <w:bookmarkEnd w:id="339"/>
      <w:r>
        <w:rPr>
          <w:color w:val="000000"/>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40" w:name="n295"/>
      <w:bookmarkEnd w:id="340"/>
      <w:r>
        <w:rPr>
          <w:color w:val="000000"/>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41" w:name="n296"/>
      <w:bookmarkEnd w:id="341"/>
      <w:r>
        <w:rPr>
          <w:rStyle w:val="rvts9"/>
          <w:b/>
          <w:bCs/>
          <w:color w:val="000000"/>
          <w:bdr w:val="none" w:sz="0" w:space="0" w:color="auto" w:frame="1"/>
        </w:rPr>
        <w:t>Стаття 21.</w:t>
      </w:r>
      <w:r>
        <w:rPr>
          <w:rStyle w:val="apple-converted-space"/>
          <w:b/>
          <w:bCs/>
          <w:color w:val="000000"/>
          <w:bdr w:val="none" w:sz="0" w:space="0" w:color="auto" w:frame="1"/>
        </w:rPr>
        <w:t> </w:t>
      </w:r>
      <w:r>
        <w:rPr>
          <w:color w:val="000000"/>
        </w:rPr>
        <w:t>Участь громадськості в заходах щодо запобігання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42" w:name="n297"/>
      <w:bookmarkEnd w:id="342"/>
      <w:r>
        <w:rPr>
          <w:color w:val="000000"/>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43" w:name="n298"/>
      <w:bookmarkEnd w:id="343"/>
      <w:r>
        <w:rPr>
          <w:color w:val="000000"/>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44" w:name="n299"/>
      <w:bookmarkEnd w:id="344"/>
      <w:r>
        <w:rPr>
          <w:color w:val="000000"/>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w:t>
      </w:r>
      <w:r>
        <w:rPr>
          <w:rStyle w:val="apple-converted-space"/>
          <w:color w:val="000000"/>
        </w:rPr>
        <w:t> </w:t>
      </w:r>
      <w:hyperlink r:id="rId96" w:tgtFrame="_blank" w:history="1">
        <w:r>
          <w:rPr>
            <w:rStyle w:val="Hyperlink"/>
            <w:color w:val="000099"/>
            <w:bdr w:val="none" w:sz="0" w:space="0" w:color="auto" w:frame="1"/>
          </w:rPr>
          <w:t>Законом України</w:t>
        </w:r>
      </w:hyperlink>
      <w:r>
        <w:rPr>
          <w:rStyle w:val="apple-converted-space"/>
          <w:color w:val="000000"/>
        </w:rPr>
        <w:t> </w:t>
      </w:r>
      <w:r>
        <w:rPr>
          <w:color w:val="000000"/>
        </w:rPr>
        <w:t>"Про доступ до публічної інформації", інформацію про діяльність щодо запобігання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45" w:name="n300"/>
      <w:bookmarkEnd w:id="345"/>
      <w:r>
        <w:rPr>
          <w:color w:val="000000"/>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46" w:name="n301"/>
      <w:bookmarkEnd w:id="346"/>
      <w:r>
        <w:rPr>
          <w:color w:val="000000"/>
        </w:rPr>
        <w:t>4) брати участь у парламентських слуханнях та інших заходах з питань запобігання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47" w:name="n302"/>
      <w:bookmarkEnd w:id="347"/>
      <w:r>
        <w:rPr>
          <w:color w:val="000000"/>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48" w:name="n303"/>
      <w:bookmarkEnd w:id="348"/>
      <w:r>
        <w:rPr>
          <w:color w:val="000000"/>
        </w:rPr>
        <w:t>6) проводити, замовляти проведення досліджень, у тому числі наукових, соціологічних тощо, з питань запобігання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49" w:name="n304"/>
      <w:bookmarkEnd w:id="349"/>
      <w:r>
        <w:rPr>
          <w:color w:val="000000"/>
        </w:rPr>
        <w:t>7) проводити заходи щодо інформування населення з питань запобігання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50" w:name="n305"/>
      <w:bookmarkEnd w:id="350"/>
      <w:r>
        <w:rPr>
          <w:color w:val="000000"/>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51" w:name="n306"/>
      <w:bookmarkEnd w:id="351"/>
      <w:r>
        <w:rPr>
          <w:color w:val="000000"/>
        </w:rPr>
        <w:t>9) здійснювати інші не заборонені законом заходи щодо запобігання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52" w:name="n307"/>
      <w:bookmarkEnd w:id="352"/>
      <w:r>
        <w:rPr>
          <w:color w:val="000000"/>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53" w:name="n308"/>
      <w:bookmarkEnd w:id="353"/>
      <w:r>
        <w:rPr>
          <w:color w:val="000000"/>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54" w:name="n309"/>
      <w:bookmarkEnd w:id="354"/>
      <w:r>
        <w:rPr>
          <w:color w:val="000000"/>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D976D4" w:rsidRDefault="00D976D4" w:rsidP="001659DC">
      <w:pPr>
        <w:pStyle w:val="rvps7"/>
        <w:shd w:val="clear" w:color="auto" w:fill="FFFFFF"/>
        <w:spacing w:before="0" w:beforeAutospacing="0" w:after="0" w:afterAutospacing="0"/>
        <w:ind w:left="450" w:right="450"/>
        <w:jc w:val="center"/>
        <w:textAlignment w:val="baseline"/>
        <w:rPr>
          <w:color w:val="000000"/>
        </w:rPr>
      </w:pPr>
      <w:bookmarkStart w:id="355" w:name="n310"/>
      <w:bookmarkEnd w:id="355"/>
      <w:r>
        <w:rPr>
          <w:rStyle w:val="rvts15"/>
          <w:b/>
          <w:bCs/>
          <w:color w:val="000000"/>
          <w:sz w:val="28"/>
          <w:szCs w:val="28"/>
          <w:bdr w:val="none" w:sz="0" w:space="0" w:color="auto" w:frame="1"/>
        </w:rPr>
        <w:t>Розділ IV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КОРУПЦІЙНИМ ТА ПОВ’ЯЗАНИМ З КОРУПЦІЄЮ ПРАВОПОРУШЕННЯМ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56" w:name="n311"/>
      <w:bookmarkEnd w:id="356"/>
      <w:r>
        <w:rPr>
          <w:rStyle w:val="rvts9"/>
          <w:b/>
          <w:bCs/>
          <w:color w:val="000000"/>
          <w:bdr w:val="none" w:sz="0" w:space="0" w:color="auto" w:frame="1"/>
        </w:rPr>
        <w:t>Стаття 22.</w:t>
      </w:r>
      <w:r>
        <w:rPr>
          <w:rStyle w:val="apple-converted-space"/>
          <w:b/>
          <w:bCs/>
          <w:color w:val="000000"/>
          <w:bdr w:val="none" w:sz="0" w:space="0" w:color="auto" w:frame="1"/>
        </w:rPr>
        <w:t> </w:t>
      </w:r>
      <w:r>
        <w:rPr>
          <w:color w:val="000000"/>
        </w:rPr>
        <w:t>Обмеження щодо використання службових повноважень чи свого становища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57" w:name="n312"/>
      <w:bookmarkEnd w:id="357"/>
      <w:r>
        <w:rPr>
          <w:color w:val="000000"/>
        </w:rPr>
        <w:t>1. Особам, зазначеним у</w:t>
      </w:r>
      <w:r>
        <w:rPr>
          <w:rStyle w:val="apple-converted-space"/>
          <w:color w:val="000000"/>
        </w:rPr>
        <w:t> </w:t>
      </w:r>
      <w:hyperlink r:id="rId97" w:anchor="n25" w:history="1">
        <w:r>
          <w:rPr>
            <w:rStyle w:val="Hyperlink"/>
            <w:color w:val="006600"/>
            <w:bdr w:val="none" w:sz="0" w:space="0" w:color="auto" w:frame="1"/>
          </w:rPr>
          <w:t>частині першій</w:t>
        </w:r>
      </w:hyperlink>
      <w:r>
        <w:rPr>
          <w:rStyle w:val="apple-converted-space"/>
          <w:color w:val="000000"/>
        </w:rPr>
        <w:t> </w:t>
      </w:r>
      <w:r>
        <w:rPr>
          <w:color w:val="000000"/>
        </w:rPr>
        <w:t>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58" w:name="n313"/>
      <w:bookmarkEnd w:id="358"/>
      <w:r>
        <w:rPr>
          <w:rStyle w:val="rvts9"/>
          <w:b/>
          <w:bCs/>
          <w:color w:val="000000"/>
          <w:bdr w:val="none" w:sz="0" w:space="0" w:color="auto" w:frame="1"/>
        </w:rPr>
        <w:t>Стаття 23.</w:t>
      </w:r>
      <w:r>
        <w:rPr>
          <w:rStyle w:val="apple-converted-space"/>
          <w:b/>
          <w:bCs/>
          <w:color w:val="000000"/>
          <w:bdr w:val="none" w:sz="0" w:space="0" w:color="auto" w:frame="1"/>
        </w:rPr>
        <w:t> </w:t>
      </w:r>
      <w:r>
        <w:rPr>
          <w:color w:val="000000"/>
        </w:rPr>
        <w:t>Обмеження щодо одержання подарунків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59" w:name="n314"/>
      <w:bookmarkEnd w:id="359"/>
      <w:r>
        <w:rPr>
          <w:color w:val="000000"/>
        </w:rPr>
        <w:t>1. Особам, зазначеним у</w:t>
      </w:r>
      <w:r>
        <w:rPr>
          <w:rStyle w:val="apple-converted-space"/>
          <w:color w:val="000000"/>
        </w:rPr>
        <w:t> </w:t>
      </w:r>
      <w:hyperlink r:id="rId98"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99"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60" w:name="n315"/>
      <w:bookmarkEnd w:id="360"/>
      <w:r>
        <w:rPr>
          <w:color w:val="000000"/>
        </w:rPr>
        <w:t>1) у зв’язку із здійсненням такими особами діяльності, пов’язаної із виконанням функцій держави або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61" w:name="n316"/>
      <w:bookmarkEnd w:id="361"/>
      <w:r>
        <w:rPr>
          <w:color w:val="000000"/>
        </w:rPr>
        <w:t>2) якщо особа, яка дарує, перебуває в підпорядкуванні такої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62" w:name="n317"/>
      <w:bookmarkEnd w:id="362"/>
      <w:r>
        <w:rPr>
          <w:color w:val="000000"/>
        </w:rPr>
        <w:t>2. Особи, зазначені у</w:t>
      </w:r>
      <w:r>
        <w:rPr>
          <w:rStyle w:val="apple-converted-space"/>
          <w:color w:val="000000"/>
        </w:rPr>
        <w:t> </w:t>
      </w:r>
      <w:hyperlink r:id="rId100"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101"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63" w:name="n1000"/>
      <w:bookmarkEnd w:id="363"/>
      <w:r>
        <w:rPr>
          <w:rStyle w:val="rvts46"/>
          <w:i/>
          <w:iCs/>
          <w:color w:val="000000"/>
          <w:bdr w:val="none" w:sz="0" w:space="0" w:color="auto" w:frame="1"/>
        </w:rPr>
        <w:t>{Абзац перший частини другої статті 23 із змінами, внесеними згідно із</w:t>
      </w:r>
      <w:r>
        <w:rPr>
          <w:rStyle w:val="apple-converted-space"/>
          <w:color w:val="000000"/>
        </w:rPr>
        <w:t> </w:t>
      </w:r>
      <w:r>
        <w:rPr>
          <w:rStyle w:val="rvts11"/>
          <w:i/>
          <w:iCs/>
          <w:color w:val="000000"/>
          <w:bdr w:val="none" w:sz="0" w:space="0" w:color="auto" w:frame="1"/>
        </w:rPr>
        <w:t>Законами</w:t>
      </w:r>
      <w:r>
        <w:rPr>
          <w:rStyle w:val="apple-converted-space"/>
          <w:i/>
          <w:iCs/>
          <w:color w:val="000000"/>
          <w:bdr w:val="none" w:sz="0" w:space="0" w:color="auto" w:frame="1"/>
        </w:rPr>
        <w:t> </w:t>
      </w:r>
      <w:hyperlink r:id="rId102" w:anchor="n406"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r>
        <w:rPr>
          <w:rStyle w:val="apple-converted-space"/>
          <w:i/>
          <w:iCs/>
          <w:color w:val="000000"/>
          <w:bdr w:val="none" w:sz="0" w:space="0" w:color="auto" w:frame="1"/>
        </w:rPr>
        <w:t> </w:t>
      </w:r>
      <w:hyperlink r:id="rId103" w:anchor="n267"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64" w:name="n318"/>
      <w:bookmarkEnd w:id="364"/>
      <w:r>
        <w:rPr>
          <w:color w:val="000000"/>
        </w:rPr>
        <w:t>Передбачене цією частиною обмеження щодо вартості подарунків не поширюється на подарунки, які: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65" w:name="n319"/>
      <w:bookmarkEnd w:id="365"/>
      <w:r>
        <w:rPr>
          <w:color w:val="000000"/>
        </w:rPr>
        <w:t>1) даруються близькими особами;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66" w:name="n320"/>
      <w:bookmarkEnd w:id="366"/>
      <w:r>
        <w:rPr>
          <w:color w:val="000000"/>
        </w:rPr>
        <w:t>2) одержуються як загальнодоступні знижки на товари, послуги, загальнодоступні виграші, призи, премії, бонуси.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67" w:name="n321"/>
      <w:bookmarkEnd w:id="367"/>
      <w:r>
        <w:rPr>
          <w:color w:val="000000"/>
        </w:rPr>
        <w:t>3. Подарунки, одержані особами, зазначеними у</w:t>
      </w:r>
      <w:r>
        <w:rPr>
          <w:rStyle w:val="apple-converted-space"/>
          <w:color w:val="000000"/>
        </w:rPr>
        <w:t> </w:t>
      </w:r>
      <w:hyperlink r:id="rId104"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105"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w:t>
      </w:r>
      <w:r>
        <w:rPr>
          <w:rStyle w:val="apple-converted-space"/>
          <w:color w:val="000000"/>
        </w:rPr>
        <w:t> </w:t>
      </w:r>
      <w:hyperlink r:id="rId106" w:anchor="n76" w:tgtFrame="_blank" w:history="1">
        <w:r>
          <w:rPr>
            <w:rStyle w:val="Hyperlink"/>
            <w:color w:val="000099"/>
            <w:bdr w:val="none" w:sz="0" w:space="0" w:color="auto" w:frame="1"/>
          </w:rPr>
          <w:t>порядку</w:t>
        </w:r>
      </w:hyperlink>
      <w:r>
        <w:rPr>
          <w:color w:val="000000"/>
        </w:rPr>
        <w:t>, визначеному Кабінетом Міністрів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68" w:name="n322"/>
      <w:bookmarkEnd w:id="368"/>
      <w:r>
        <w:rPr>
          <w:color w:val="000000"/>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w:t>
      </w:r>
      <w:r>
        <w:rPr>
          <w:rStyle w:val="apple-converted-space"/>
          <w:color w:val="000000"/>
        </w:rPr>
        <w:t> </w:t>
      </w:r>
      <w:hyperlink r:id="rId107" w:anchor="n712" w:history="1">
        <w:r>
          <w:rPr>
            <w:rStyle w:val="Hyperlink"/>
            <w:color w:val="006600"/>
            <w:bdr w:val="none" w:sz="0" w:space="0" w:color="auto" w:frame="1"/>
          </w:rPr>
          <w:t>статті 67</w:t>
        </w:r>
      </w:hyperlink>
      <w:r>
        <w:rPr>
          <w:rStyle w:val="apple-converted-space"/>
          <w:color w:val="000000"/>
        </w:rPr>
        <w:t> </w:t>
      </w:r>
      <w:r>
        <w:rPr>
          <w:color w:val="000000"/>
        </w:rPr>
        <w:t>цього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69" w:name="n323"/>
      <w:bookmarkEnd w:id="369"/>
      <w:r>
        <w:rPr>
          <w:rStyle w:val="rvts9"/>
          <w:b/>
          <w:bCs/>
          <w:color w:val="000000"/>
          <w:bdr w:val="none" w:sz="0" w:space="0" w:color="auto" w:frame="1"/>
        </w:rPr>
        <w:t>Стаття 24.</w:t>
      </w:r>
      <w:r>
        <w:rPr>
          <w:rStyle w:val="apple-converted-space"/>
          <w:b/>
          <w:bCs/>
          <w:color w:val="000000"/>
          <w:bdr w:val="none" w:sz="0" w:space="0" w:color="auto" w:frame="1"/>
        </w:rPr>
        <w:t> </w:t>
      </w:r>
      <w:r>
        <w:rPr>
          <w:color w:val="000000"/>
        </w:rPr>
        <w:t>Запобігання одержанню неправомірної вигоди або подарунка та поводження з ними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70" w:name="n324"/>
      <w:bookmarkEnd w:id="370"/>
      <w:r>
        <w:rPr>
          <w:color w:val="000000"/>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71" w:name="n325"/>
      <w:bookmarkEnd w:id="371"/>
      <w:r>
        <w:rPr>
          <w:color w:val="000000"/>
        </w:rPr>
        <w:t>1) відмовитися від пропозиції;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72" w:name="n326"/>
      <w:bookmarkEnd w:id="372"/>
      <w:r>
        <w:rPr>
          <w:color w:val="000000"/>
        </w:rPr>
        <w:t>2) за можливості ідентифікувати особу, яка зробила пропозицію;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73" w:name="n327"/>
      <w:bookmarkEnd w:id="373"/>
      <w:r>
        <w:rPr>
          <w:color w:val="000000"/>
        </w:rPr>
        <w:t>3) залучити свідків, якщо це можливо, у тому числі з числа співробітників;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74" w:name="n328"/>
      <w:bookmarkEnd w:id="374"/>
      <w:r>
        <w:rPr>
          <w:color w:val="000000"/>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75" w:name="n329"/>
      <w:bookmarkEnd w:id="375"/>
      <w:r>
        <w:rPr>
          <w:color w:val="000000"/>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76" w:name="n330"/>
      <w:bookmarkEnd w:id="376"/>
      <w:r>
        <w:rPr>
          <w:color w:val="000000"/>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77" w:name="n331"/>
      <w:bookmarkEnd w:id="377"/>
      <w:r>
        <w:rPr>
          <w:color w:val="000000"/>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78" w:name="n332"/>
      <w:bookmarkEnd w:id="378"/>
      <w:r>
        <w:rPr>
          <w:color w:val="000000"/>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79" w:name="n333"/>
      <w:bookmarkEnd w:id="379"/>
      <w:r>
        <w:rPr>
          <w:color w:val="000000"/>
        </w:rPr>
        <w:t>4. Положення цієї статті не поширюються на випадки одержання подарунка за наявності обставин, передбачених</w:t>
      </w:r>
      <w:r>
        <w:rPr>
          <w:rStyle w:val="apple-converted-space"/>
          <w:color w:val="000000"/>
        </w:rPr>
        <w:t> </w:t>
      </w:r>
      <w:hyperlink r:id="rId108" w:anchor="n317" w:history="1">
        <w:r>
          <w:rPr>
            <w:rStyle w:val="Hyperlink"/>
            <w:color w:val="006600"/>
            <w:bdr w:val="none" w:sz="0" w:space="0" w:color="auto" w:frame="1"/>
          </w:rPr>
          <w:t>частиною другою</w:t>
        </w:r>
      </w:hyperlink>
      <w:r>
        <w:rPr>
          <w:rStyle w:val="apple-converted-space"/>
          <w:color w:val="000000"/>
        </w:rPr>
        <w:t> </w:t>
      </w:r>
      <w:r>
        <w:rPr>
          <w:color w:val="000000"/>
        </w:rPr>
        <w:t>статті 23 цього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80" w:name="n334"/>
      <w:bookmarkEnd w:id="380"/>
      <w:r>
        <w:rPr>
          <w:color w:val="000000"/>
        </w:rPr>
        <w:t>5. У випадку наявності в особи, зазначеної у</w:t>
      </w:r>
      <w:r>
        <w:rPr>
          <w:rStyle w:val="apple-converted-space"/>
          <w:color w:val="000000"/>
        </w:rPr>
        <w:t> </w:t>
      </w:r>
      <w:hyperlink r:id="rId109"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110"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81" w:name="n335"/>
      <w:bookmarkEnd w:id="381"/>
      <w:r>
        <w:rPr>
          <w:rStyle w:val="rvts9"/>
          <w:b/>
          <w:bCs/>
          <w:color w:val="000000"/>
          <w:bdr w:val="none" w:sz="0" w:space="0" w:color="auto" w:frame="1"/>
        </w:rPr>
        <w:t>Стаття 25.</w:t>
      </w:r>
      <w:r>
        <w:rPr>
          <w:rStyle w:val="apple-converted-space"/>
          <w:b/>
          <w:bCs/>
          <w:color w:val="000000"/>
          <w:bdr w:val="none" w:sz="0" w:space="0" w:color="auto" w:frame="1"/>
        </w:rPr>
        <w:t> </w:t>
      </w:r>
      <w:r>
        <w:rPr>
          <w:color w:val="000000"/>
        </w:rPr>
        <w:t>Обмеження щодо сумісництва та суміщення з іншими видами діяльності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82" w:name="n336"/>
      <w:bookmarkEnd w:id="382"/>
      <w:r>
        <w:rPr>
          <w:color w:val="000000"/>
        </w:rPr>
        <w:t>1. Особам, зазначеним у</w:t>
      </w:r>
      <w:r>
        <w:rPr>
          <w:rStyle w:val="apple-converted-space"/>
          <w:color w:val="000000"/>
        </w:rPr>
        <w:t> </w:t>
      </w:r>
      <w:hyperlink r:id="rId111" w:anchor="n26" w:history="1">
        <w:r>
          <w:rPr>
            <w:rStyle w:val="Hyperlink"/>
            <w:color w:val="006600"/>
            <w:bdr w:val="none" w:sz="0" w:space="0" w:color="auto" w:frame="1"/>
          </w:rPr>
          <w:t>пункті 1</w:t>
        </w:r>
      </w:hyperlink>
      <w:r>
        <w:rPr>
          <w:rStyle w:val="apple-converted-space"/>
          <w:color w:val="000000"/>
        </w:rPr>
        <w:t> </w:t>
      </w:r>
      <w:r>
        <w:rPr>
          <w:color w:val="000000"/>
        </w:rPr>
        <w:t>частини першої статті 3 цього Закону, забороняється: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83" w:name="n337"/>
      <w:bookmarkEnd w:id="383"/>
      <w:r>
        <w:rPr>
          <w:color w:val="000000"/>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w:t>
      </w:r>
      <w:r>
        <w:rPr>
          <w:rStyle w:val="apple-converted-space"/>
          <w:color w:val="000000"/>
        </w:rPr>
        <w:t> </w:t>
      </w:r>
      <w:hyperlink r:id="rId112" w:tgtFrame="_blank" w:history="1">
        <w:r>
          <w:rPr>
            <w:rStyle w:val="Hyperlink"/>
            <w:color w:val="000099"/>
            <w:bdr w:val="none" w:sz="0" w:space="0" w:color="auto" w:frame="1"/>
          </w:rPr>
          <w:t>Конституцією</w:t>
        </w:r>
      </w:hyperlink>
      <w:r>
        <w:rPr>
          <w:rStyle w:val="apple-converted-space"/>
          <w:color w:val="000000"/>
        </w:rPr>
        <w:t> </w:t>
      </w:r>
      <w:r>
        <w:rPr>
          <w:color w:val="000000"/>
        </w:rPr>
        <w:t>або законами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84" w:name="n338"/>
      <w:bookmarkEnd w:id="384"/>
      <w:r>
        <w:rPr>
          <w:color w:val="000000"/>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w:t>
      </w:r>
      <w:r>
        <w:rPr>
          <w:rStyle w:val="apple-converted-space"/>
          <w:color w:val="000000"/>
        </w:rPr>
        <w:t> </w:t>
      </w:r>
      <w:hyperlink r:id="rId113" w:tgtFrame="_blank" w:history="1">
        <w:r>
          <w:rPr>
            <w:rStyle w:val="Hyperlink"/>
            <w:color w:val="000099"/>
            <w:bdr w:val="none" w:sz="0" w:space="0" w:color="auto" w:frame="1"/>
          </w:rPr>
          <w:t>Конституцією</w:t>
        </w:r>
      </w:hyperlink>
      <w:r>
        <w:rPr>
          <w:rStyle w:val="apple-converted-space"/>
          <w:color w:val="000000"/>
        </w:rPr>
        <w:t> </w:t>
      </w:r>
      <w:r>
        <w:rPr>
          <w:color w:val="000000"/>
        </w:rPr>
        <w:t>або законами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85" w:name="n339"/>
      <w:bookmarkEnd w:id="385"/>
      <w:r>
        <w:rPr>
          <w:color w:val="000000"/>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86" w:name="n1094"/>
      <w:bookmarkEnd w:id="386"/>
      <w:r>
        <w:rPr>
          <w:rStyle w:val="rvts46"/>
          <w:i/>
          <w:iCs/>
          <w:color w:val="000000"/>
          <w:bdr w:val="none" w:sz="0" w:space="0" w:color="auto" w:frame="1"/>
        </w:rPr>
        <w:t>{Частина друга статті 25 із змінами, внесеними згідно із Законом</w:t>
      </w:r>
      <w:r>
        <w:rPr>
          <w:rStyle w:val="apple-converted-space"/>
          <w:i/>
          <w:iCs/>
          <w:color w:val="000000"/>
          <w:bdr w:val="none" w:sz="0" w:space="0" w:color="auto" w:frame="1"/>
        </w:rPr>
        <w:t> </w:t>
      </w:r>
      <w:hyperlink r:id="rId114" w:anchor="n855"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87" w:name="n340"/>
      <w:bookmarkEnd w:id="387"/>
      <w:r>
        <w:rPr>
          <w:rStyle w:val="rvts9"/>
          <w:b/>
          <w:bCs/>
          <w:color w:val="000000"/>
          <w:bdr w:val="none" w:sz="0" w:space="0" w:color="auto" w:frame="1"/>
        </w:rPr>
        <w:t>Стаття 26.</w:t>
      </w:r>
      <w:r>
        <w:rPr>
          <w:rStyle w:val="apple-converted-space"/>
          <w:b/>
          <w:bCs/>
          <w:color w:val="000000"/>
          <w:bdr w:val="none" w:sz="0" w:space="0" w:color="auto" w:frame="1"/>
        </w:rPr>
        <w:t> </w:t>
      </w:r>
      <w:r>
        <w:rPr>
          <w:color w:val="000000"/>
        </w:rPr>
        <w:t>Обмеження після припинення діяльності, пов’язаної з виконанням функцій держави,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88" w:name="n341"/>
      <w:bookmarkEnd w:id="388"/>
      <w:r>
        <w:rPr>
          <w:color w:val="000000"/>
        </w:rPr>
        <w:t>1. Особам, уповноваженим на виконання функцій держави або місцевого самоврядування, зазначеним у</w:t>
      </w:r>
      <w:r>
        <w:rPr>
          <w:rStyle w:val="apple-converted-space"/>
          <w:color w:val="000000"/>
        </w:rPr>
        <w:t> </w:t>
      </w:r>
      <w:hyperlink r:id="rId115" w:anchor="n26" w:history="1">
        <w:r>
          <w:rPr>
            <w:rStyle w:val="Hyperlink"/>
            <w:color w:val="006600"/>
            <w:bdr w:val="none" w:sz="0" w:space="0" w:color="auto" w:frame="1"/>
          </w:rPr>
          <w:t>пункті 1</w:t>
        </w:r>
      </w:hyperlink>
      <w:r>
        <w:rPr>
          <w:rStyle w:val="apple-converted-space"/>
          <w:color w:val="000000"/>
        </w:rPr>
        <w:t> </w:t>
      </w:r>
      <w:r>
        <w:rPr>
          <w:color w:val="000000"/>
        </w:rPr>
        <w:t>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89" w:name="n342"/>
      <w:bookmarkEnd w:id="389"/>
      <w:r>
        <w:rPr>
          <w:color w:val="000000"/>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90" w:name="n343"/>
      <w:bookmarkEnd w:id="390"/>
      <w:r>
        <w:rPr>
          <w:color w:val="000000"/>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91" w:name="n344"/>
      <w:bookmarkEnd w:id="391"/>
      <w:r>
        <w:rPr>
          <w:color w:val="000000"/>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92" w:name="n345"/>
      <w:bookmarkEnd w:id="392"/>
      <w:r>
        <w:rPr>
          <w:color w:val="000000"/>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93" w:name="n346"/>
      <w:bookmarkEnd w:id="393"/>
      <w:r>
        <w:rPr>
          <w:color w:val="000000"/>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94" w:name="n347"/>
      <w:bookmarkEnd w:id="394"/>
      <w:r>
        <w:rPr>
          <w:color w:val="000000"/>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95" w:name="n348"/>
      <w:bookmarkEnd w:id="395"/>
      <w:r>
        <w:rPr>
          <w:rStyle w:val="rvts9"/>
          <w:b/>
          <w:bCs/>
          <w:color w:val="000000"/>
          <w:bdr w:val="none" w:sz="0" w:space="0" w:color="auto" w:frame="1"/>
        </w:rPr>
        <w:t>Стаття 27.</w:t>
      </w:r>
      <w:r>
        <w:rPr>
          <w:rStyle w:val="apple-converted-space"/>
          <w:b/>
          <w:bCs/>
          <w:color w:val="000000"/>
          <w:bdr w:val="none" w:sz="0" w:space="0" w:color="auto" w:frame="1"/>
        </w:rPr>
        <w:t> </w:t>
      </w:r>
      <w:r>
        <w:rPr>
          <w:color w:val="000000"/>
        </w:rPr>
        <w:t>Обмеження спільної роботи близьких осіб</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96" w:name="n349"/>
      <w:bookmarkEnd w:id="396"/>
      <w:r>
        <w:rPr>
          <w:color w:val="000000"/>
        </w:rPr>
        <w:t>1. Особи, зазначені у</w:t>
      </w:r>
      <w:r>
        <w:rPr>
          <w:rStyle w:val="apple-converted-space"/>
          <w:color w:val="000000"/>
        </w:rPr>
        <w:t> </w:t>
      </w:r>
      <w:hyperlink r:id="rId116" w:anchor="n27" w:history="1">
        <w:r>
          <w:rPr>
            <w:rStyle w:val="Hyperlink"/>
            <w:color w:val="006600"/>
            <w:bdr w:val="none" w:sz="0" w:space="0" w:color="auto" w:frame="1"/>
          </w:rPr>
          <w:t>підпунктах "а"</w:t>
        </w:r>
      </w:hyperlink>
      <w:r>
        <w:rPr>
          <w:color w:val="000000"/>
        </w:rPr>
        <w:t>,</w:t>
      </w:r>
      <w:r>
        <w:rPr>
          <w:rStyle w:val="apple-converted-space"/>
          <w:color w:val="000000"/>
        </w:rPr>
        <w:t> </w:t>
      </w:r>
      <w:hyperlink r:id="rId117" w:anchor="n29" w:history="1">
        <w:r>
          <w:rPr>
            <w:rStyle w:val="Hyperlink"/>
            <w:color w:val="006600"/>
            <w:bdr w:val="none" w:sz="0" w:space="0" w:color="auto" w:frame="1"/>
          </w:rPr>
          <w:t>"в"-"з"</w:t>
        </w:r>
      </w:hyperlink>
      <w:r>
        <w:rPr>
          <w:rStyle w:val="apple-converted-space"/>
          <w:color w:val="000000"/>
        </w:rPr>
        <w:t> </w:t>
      </w:r>
      <w:r>
        <w:rPr>
          <w:color w:val="000000"/>
        </w:rPr>
        <w:t>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97" w:name="n350"/>
      <w:bookmarkEnd w:id="397"/>
      <w:r>
        <w:rPr>
          <w:color w:val="000000"/>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98" w:name="n351"/>
      <w:bookmarkEnd w:id="398"/>
      <w:r>
        <w:rPr>
          <w:color w:val="000000"/>
        </w:rPr>
        <w:t>Положення абзаців першого та другого цієї частини не поширюються на: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399" w:name="n352"/>
      <w:bookmarkEnd w:id="399"/>
      <w:r>
        <w:rPr>
          <w:color w:val="000000"/>
        </w:rPr>
        <w:t>1) народних засідателів і присяжних;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00" w:name="n353"/>
      <w:bookmarkEnd w:id="400"/>
      <w:r>
        <w:rPr>
          <w:color w:val="000000"/>
        </w:rPr>
        <w:t>2) близьких осіб, які прямо підпорядковані один одному у зв’язку з набуттям одним з них статусу виборної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01" w:name="n354"/>
      <w:bookmarkEnd w:id="401"/>
      <w:r>
        <w:rPr>
          <w:color w:val="000000"/>
        </w:rPr>
        <w:t>3) осіб, які працюють у сільських населених пунктах (крім тих, що є районними центрами), а також гірських населених пунктах.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02" w:name="n355"/>
      <w:bookmarkEnd w:id="402"/>
      <w:r>
        <w:rPr>
          <w:color w:val="000000"/>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03" w:name="n356"/>
      <w:bookmarkEnd w:id="403"/>
      <w:r>
        <w:rPr>
          <w:color w:val="000000"/>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04" w:name="n357"/>
      <w:bookmarkEnd w:id="404"/>
      <w:r>
        <w:rPr>
          <w:color w:val="000000"/>
        </w:rPr>
        <w:t>У разі неможливості такого переведення особа, яка перебуває у підпорядкуванні, підлягає звільненню із займаної посади.</w:t>
      </w:r>
    </w:p>
    <w:p w:rsidR="00D976D4" w:rsidRDefault="00D976D4" w:rsidP="001659DC">
      <w:pPr>
        <w:pStyle w:val="rvps7"/>
        <w:shd w:val="clear" w:color="auto" w:fill="FFFFFF"/>
        <w:spacing w:before="0" w:beforeAutospacing="0" w:after="0" w:afterAutospacing="0"/>
        <w:ind w:left="450" w:right="450"/>
        <w:jc w:val="center"/>
        <w:textAlignment w:val="baseline"/>
        <w:rPr>
          <w:color w:val="000000"/>
        </w:rPr>
      </w:pPr>
      <w:bookmarkStart w:id="405" w:name="n358"/>
      <w:bookmarkEnd w:id="405"/>
      <w:r>
        <w:rPr>
          <w:rStyle w:val="rvts15"/>
          <w:b/>
          <w:bCs/>
          <w:color w:val="000000"/>
          <w:sz w:val="28"/>
          <w:szCs w:val="28"/>
          <w:bdr w:val="none" w:sz="0" w:space="0" w:color="auto" w:frame="1"/>
        </w:rPr>
        <w:t>Розділ 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ТА ВРЕГУЛЮВАННЯ КОНФЛІКТУ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06" w:name="n359"/>
      <w:bookmarkEnd w:id="406"/>
      <w:r>
        <w:rPr>
          <w:rStyle w:val="rvts9"/>
          <w:b/>
          <w:bCs/>
          <w:color w:val="000000"/>
          <w:bdr w:val="none" w:sz="0" w:space="0" w:color="auto" w:frame="1"/>
        </w:rPr>
        <w:t>Стаття 28.</w:t>
      </w:r>
      <w:r>
        <w:rPr>
          <w:rStyle w:val="apple-converted-space"/>
          <w:b/>
          <w:bCs/>
          <w:color w:val="000000"/>
          <w:bdr w:val="none" w:sz="0" w:space="0" w:color="auto" w:frame="1"/>
        </w:rPr>
        <w:t> </w:t>
      </w:r>
      <w:r>
        <w:rPr>
          <w:color w:val="000000"/>
        </w:rPr>
        <w:t>Запобігання та врегулювання конфлікту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07" w:name="n360"/>
      <w:bookmarkEnd w:id="407"/>
      <w:r>
        <w:rPr>
          <w:color w:val="000000"/>
        </w:rPr>
        <w:t>1. Особи, зазначені у</w:t>
      </w:r>
      <w:r>
        <w:rPr>
          <w:rStyle w:val="apple-converted-space"/>
          <w:color w:val="000000"/>
        </w:rPr>
        <w:t> </w:t>
      </w:r>
      <w:hyperlink r:id="rId118"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119"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зобов’язані: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08" w:name="n361"/>
      <w:bookmarkEnd w:id="408"/>
      <w:r>
        <w:rPr>
          <w:color w:val="000000"/>
        </w:rPr>
        <w:t>1) вживати заходів щодо недопущення виникнення реального, потенційного конфлікту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09" w:name="n362"/>
      <w:bookmarkEnd w:id="409"/>
      <w:r>
        <w:rPr>
          <w:color w:val="000000"/>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10" w:name="n363"/>
      <w:bookmarkEnd w:id="410"/>
      <w:r>
        <w:rPr>
          <w:color w:val="000000"/>
        </w:rPr>
        <w:t>3) не вчиняти дій та не приймати рішень в умовах реального конфлікту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11" w:name="n364"/>
      <w:bookmarkEnd w:id="411"/>
      <w:r>
        <w:rPr>
          <w:color w:val="000000"/>
        </w:rPr>
        <w:t>4) вжити заходів щодо врегулювання реального чи потенційного конфлікту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12" w:name="n365"/>
      <w:bookmarkEnd w:id="412"/>
      <w:r>
        <w:rPr>
          <w:color w:val="000000"/>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13" w:name="n366"/>
      <w:bookmarkEnd w:id="413"/>
      <w:r>
        <w:rPr>
          <w:color w:val="000000"/>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14" w:name="n367"/>
      <w:bookmarkEnd w:id="414"/>
      <w:r>
        <w:rPr>
          <w:color w:val="000000"/>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15" w:name="n368"/>
      <w:bookmarkEnd w:id="415"/>
      <w:r>
        <w:rPr>
          <w:color w:val="000000"/>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16" w:name="n369"/>
      <w:bookmarkEnd w:id="416"/>
      <w:r>
        <w:rPr>
          <w:color w:val="000000"/>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17" w:name="n370"/>
      <w:bookmarkEnd w:id="417"/>
      <w:r>
        <w:rPr>
          <w:color w:val="000000"/>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18" w:name="n371"/>
      <w:bookmarkEnd w:id="418"/>
      <w:r>
        <w:rPr>
          <w:color w:val="000000"/>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19" w:name="n372"/>
      <w:bookmarkEnd w:id="419"/>
      <w:r>
        <w:rPr>
          <w:rStyle w:val="rvts9"/>
          <w:b/>
          <w:bCs/>
          <w:color w:val="000000"/>
          <w:bdr w:val="none" w:sz="0" w:space="0" w:color="auto" w:frame="1"/>
        </w:rPr>
        <w:t>Стаття 29.</w:t>
      </w:r>
      <w:r>
        <w:rPr>
          <w:rStyle w:val="apple-converted-space"/>
          <w:b/>
          <w:bCs/>
          <w:color w:val="000000"/>
          <w:bdr w:val="none" w:sz="0" w:space="0" w:color="auto" w:frame="1"/>
        </w:rPr>
        <w:t> </w:t>
      </w:r>
      <w:r>
        <w:rPr>
          <w:color w:val="000000"/>
        </w:rPr>
        <w:t>Заходи зовнішнього та самостійного врегулювання конфлікту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20" w:name="n373"/>
      <w:bookmarkEnd w:id="420"/>
      <w:r>
        <w:rPr>
          <w:color w:val="000000"/>
        </w:rPr>
        <w:t>1. Зовнішнє врегулювання конфлікту інтересів здійснюється шляхом: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21" w:name="n374"/>
      <w:bookmarkEnd w:id="421"/>
      <w:r>
        <w:rPr>
          <w:color w:val="000000"/>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22" w:name="n375"/>
      <w:bookmarkEnd w:id="422"/>
      <w:r>
        <w:rPr>
          <w:color w:val="000000"/>
        </w:rPr>
        <w:t>2) застосування зовнішнього контролю за виконанням особою відповідного завдання, вчиненням нею певних дій чи прийняття рішень;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23" w:name="n376"/>
      <w:bookmarkEnd w:id="423"/>
      <w:r>
        <w:rPr>
          <w:color w:val="000000"/>
        </w:rPr>
        <w:t>3) обмеження доступу особи до певної інформації;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24" w:name="n377"/>
      <w:bookmarkEnd w:id="424"/>
      <w:r>
        <w:rPr>
          <w:color w:val="000000"/>
        </w:rPr>
        <w:t>4) перегляду обсягу службових повноважень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25" w:name="n378"/>
      <w:bookmarkEnd w:id="425"/>
      <w:r>
        <w:rPr>
          <w:color w:val="000000"/>
        </w:rPr>
        <w:t>5) переведення особи на іншу посаду;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26" w:name="n379"/>
      <w:bookmarkEnd w:id="426"/>
      <w:r>
        <w:rPr>
          <w:color w:val="000000"/>
        </w:rPr>
        <w:t>6) звільнення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27" w:name="n380"/>
      <w:bookmarkEnd w:id="427"/>
      <w:r>
        <w:rPr>
          <w:color w:val="000000"/>
        </w:rPr>
        <w:t>2. Особи, зазначені у</w:t>
      </w:r>
      <w:r>
        <w:rPr>
          <w:rStyle w:val="apple-converted-space"/>
          <w:color w:val="000000"/>
        </w:rPr>
        <w:t> </w:t>
      </w:r>
      <w:hyperlink r:id="rId120"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121"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28" w:name="n381"/>
      <w:bookmarkEnd w:id="428"/>
      <w:r>
        <w:rPr>
          <w:color w:val="000000"/>
        </w:rPr>
        <w:t>Позбавлення приватного інтересу має виключати будь-яку можливість його приховування.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29" w:name="n382"/>
      <w:bookmarkEnd w:id="429"/>
      <w:r>
        <w:rPr>
          <w:rStyle w:val="rvts9"/>
          <w:b/>
          <w:bCs/>
          <w:color w:val="000000"/>
          <w:bdr w:val="none" w:sz="0" w:space="0" w:color="auto" w:frame="1"/>
        </w:rPr>
        <w:t>Стаття 30.</w:t>
      </w:r>
      <w:r>
        <w:rPr>
          <w:rStyle w:val="apple-converted-space"/>
          <w:b/>
          <w:bCs/>
          <w:color w:val="000000"/>
          <w:bdr w:val="none" w:sz="0" w:space="0" w:color="auto" w:frame="1"/>
        </w:rPr>
        <w:t> </w:t>
      </w:r>
      <w:r>
        <w:rPr>
          <w:color w:val="000000"/>
        </w:rPr>
        <w:t>Усунення від виконання завдання, вчинення дій, прийняття рішення чи участі в його прийнятті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30" w:name="n383"/>
      <w:bookmarkEnd w:id="430"/>
      <w:r>
        <w:rPr>
          <w:color w:val="000000"/>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31" w:name="n384"/>
      <w:bookmarkEnd w:id="431"/>
      <w:r>
        <w:rPr>
          <w:color w:val="000000"/>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32" w:name="n385"/>
      <w:bookmarkEnd w:id="432"/>
      <w:r>
        <w:rPr>
          <w:rStyle w:val="rvts9"/>
          <w:b/>
          <w:bCs/>
          <w:color w:val="000000"/>
          <w:bdr w:val="none" w:sz="0" w:space="0" w:color="auto" w:frame="1"/>
        </w:rPr>
        <w:t>Стаття 31.</w:t>
      </w:r>
      <w:r>
        <w:rPr>
          <w:rStyle w:val="apple-converted-space"/>
          <w:b/>
          <w:bCs/>
          <w:color w:val="000000"/>
          <w:bdr w:val="none" w:sz="0" w:space="0" w:color="auto" w:frame="1"/>
        </w:rPr>
        <w:t> </w:t>
      </w:r>
      <w:r>
        <w:rPr>
          <w:color w:val="000000"/>
        </w:rPr>
        <w:t>Обмеження доступу до інформації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33" w:name="n386"/>
      <w:bookmarkEnd w:id="433"/>
      <w:r>
        <w:rPr>
          <w:color w:val="000000"/>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34" w:name="n387"/>
      <w:bookmarkEnd w:id="434"/>
      <w:r>
        <w:rPr>
          <w:rStyle w:val="rvts9"/>
          <w:b/>
          <w:bCs/>
          <w:color w:val="000000"/>
          <w:bdr w:val="none" w:sz="0" w:space="0" w:color="auto" w:frame="1"/>
        </w:rPr>
        <w:t>Стаття 32.</w:t>
      </w:r>
      <w:r>
        <w:rPr>
          <w:rStyle w:val="apple-converted-space"/>
          <w:b/>
          <w:bCs/>
          <w:color w:val="000000"/>
          <w:bdr w:val="none" w:sz="0" w:space="0" w:color="auto" w:frame="1"/>
        </w:rPr>
        <w:t> </w:t>
      </w:r>
      <w:r>
        <w:rPr>
          <w:color w:val="000000"/>
        </w:rPr>
        <w:t>Перегляд обсягу службових повноважень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35" w:name="n388"/>
      <w:bookmarkEnd w:id="435"/>
      <w:r>
        <w:rPr>
          <w:color w:val="000000"/>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36" w:name="n389"/>
      <w:bookmarkEnd w:id="436"/>
      <w:r>
        <w:rPr>
          <w:rStyle w:val="rvts9"/>
          <w:b/>
          <w:bCs/>
          <w:color w:val="000000"/>
          <w:bdr w:val="none" w:sz="0" w:space="0" w:color="auto" w:frame="1"/>
        </w:rPr>
        <w:t>Стаття 33.</w:t>
      </w:r>
      <w:r>
        <w:rPr>
          <w:rStyle w:val="apple-converted-space"/>
          <w:b/>
          <w:bCs/>
          <w:color w:val="000000"/>
          <w:bdr w:val="none" w:sz="0" w:space="0" w:color="auto" w:frame="1"/>
        </w:rPr>
        <w:t> </w:t>
      </w:r>
      <w:r>
        <w:rPr>
          <w:color w:val="000000"/>
        </w:rPr>
        <w:t>Здійснення повноважень під зовнішнім контролем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37" w:name="n390"/>
      <w:bookmarkEnd w:id="437"/>
      <w:r>
        <w:rPr>
          <w:color w:val="000000"/>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38" w:name="n391"/>
      <w:bookmarkEnd w:id="438"/>
      <w:r>
        <w:rPr>
          <w:color w:val="000000"/>
        </w:rPr>
        <w:t>2. Зовнішній контроль здійснюється в таких формах: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39" w:name="n392"/>
      <w:bookmarkEnd w:id="439"/>
      <w:r>
        <w:rPr>
          <w:color w:val="000000"/>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40" w:name="n393"/>
      <w:bookmarkEnd w:id="440"/>
      <w:r>
        <w:rPr>
          <w:color w:val="000000"/>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41" w:name="n394"/>
      <w:bookmarkEnd w:id="441"/>
      <w:r>
        <w:rPr>
          <w:color w:val="000000"/>
        </w:rPr>
        <w:t>3) участь уповноваженої особи Національного агентства в роботі колегіального органу в статусі спостерігача без права голосу.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42" w:name="n395"/>
      <w:bookmarkEnd w:id="442"/>
      <w:r>
        <w:rPr>
          <w:color w:val="000000"/>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43" w:name="n396"/>
      <w:bookmarkEnd w:id="443"/>
      <w:r>
        <w:rPr>
          <w:rStyle w:val="rvts9"/>
          <w:b/>
          <w:bCs/>
          <w:color w:val="000000"/>
          <w:bdr w:val="none" w:sz="0" w:space="0" w:color="auto" w:frame="1"/>
        </w:rPr>
        <w:t>Стаття 34.</w:t>
      </w:r>
      <w:r>
        <w:rPr>
          <w:rStyle w:val="apple-converted-space"/>
          <w:b/>
          <w:bCs/>
          <w:color w:val="000000"/>
          <w:bdr w:val="none" w:sz="0" w:space="0" w:color="auto" w:frame="1"/>
        </w:rPr>
        <w:t> </w:t>
      </w:r>
      <w:r>
        <w:rPr>
          <w:color w:val="000000"/>
        </w:rPr>
        <w:t>Переведення, звільнення особи у зв’язку з наявністю конфлікту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44" w:name="n397"/>
      <w:bookmarkEnd w:id="444"/>
      <w:r>
        <w:rPr>
          <w:color w:val="000000"/>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45" w:name="n398"/>
      <w:bookmarkEnd w:id="445"/>
      <w:r>
        <w:rPr>
          <w:color w:val="000000"/>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46" w:name="n399"/>
      <w:bookmarkEnd w:id="446"/>
      <w:r>
        <w:rPr>
          <w:color w:val="000000"/>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47" w:name="n400"/>
      <w:bookmarkEnd w:id="447"/>
      <w:r>
        <w:rPr>
          <w:rStyle w:val="rvts9"/>
          <w:b/>
          <w:bCs/>
          <w:color w:val="000000"/>
          <w:bdr w:val="none" w:sz="0" w:space="0" w:color="auto" w:frame="1"/>
        </w:rPr>
        <w:t>Стаття 35.</w:t>
      </w:r>
      <w:r>
        <w:rPr>
          <w:rStyle w:val="apple-converted-space"/>
          <w:b/>
          <w:bCs/>
          <w:color w:val="000000"/>
          <w:bdr w:val="none" w:sz="0" w:space="0" w:color="auto" w:frame="1"/>
        </w:rPr>
        <w:t> </w:t>
      </w:r>
      <w:r>
        <w:rPr>
          <w:color w:val="000000"/>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48" w:name="n401"/>
      <w:bookmarkEnd w:id="448"/>
      <w:r>
        <w:rPr>
          <w:color w:val="000000"/>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49" w:name="n1095"/>
      <w:bookmarkEnd w:id="449"/>
      <w:r>
        <w:rPr>
          <w:rStyle w:val="rvts46"/>
          <w:i/>
          <w:iCs/>
          <w:color w:val="000000"/>
          <w:bdr w:val="none" w:sz="0" w:space="0" w:color="auto" w:frame="1"/>
        </w:rPr>
        <w:t>{Частина перша статті 35 із змінами, внесеними згідно із Законом</w:t>
      </w:r>
      <w:r>
        <w:rPr>
          <w:rStyle w:val="apple-converted-space"/>
          <w:i/>
          <w:iCs/>
          <w:color w:val="000000"/>
          <w:bdr w:val="none" w:sz="0" w:space="0" w:color="auto" w:frame="1"/>
        </w:rPr>
        <w:t> </w:t>
      </w:r>
      <w:hyperlink r:id="rId122" w:anchor="n856"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50" w:name="n402"/>
      <w:bookmarkEnd w:id="450"/>
      <w:r>
        <w:rPr>
          <w:color w:val="000000"/>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51" w:name="n403"/>
      <w:bookmarkEnd w:id="451"/>
      <w:r>
        <w:rPr>
          <w:color w:val="000000"/>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52" w:name="n404"/>
      <w:bookmarkEnd w:id="452"/>
      <w:r>
        <w:rPr>
          <w:color w:val="000000"/>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53" w:name="n405"/>
      <w:bookmarkEnd w:id="453"/>
      <w:r>
        <w:rPr>
          <w:rStyle w:val="rvts9"/>
          <w:b/>
          <w:bCs/>
          <w:color w:val="000000"/>
          <w:bdr w:val="none" w:sz="0" w:space="0" w:color="auto" w:frame="1"/>
        </w:rPr>
        <w:t>Стаття 36.</w:t>
      </w:r>
      <w:r>
        <w:rPr>
          <w:rStyle w:val="apple-converted-space"/>
          <w:b/>
          <w:bCs/>
          <w:color w:val="000000"/>
          <w:bdr w:val="none" w:sz="0" w:space="0" w:color="auto" w:frame="1"/>
        </w:rPr>
        <w:t> </w:t>
      </w:r>
      <w:r>
        <w:rPr>
          <w:color w:val="000000"/>
        </w:rPr>
        <w:t>Запобігання конфлікту інтересів у зв’язку з наявністю в особи підприємств чи корпоративних прав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54" w:name="n406"/>
      <w:bookmarkEnd w:id="454"/>
      <w:r>
        <w:rPr>
          <w:color w:val="000000"/>
        </w:rPr>
        <w:t>1. Особи, зазначені у</w:t>
      </w:r>
      <w:r>
        <w:rPr>
          <w:rStyle w:val="apple-converted-space"/>
          <w:color w:val="000000"/>
        </w:rPr>
        <w:t> </w:t>
      </w:r>
      <w:hyperlink r:id="rId123"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24" w:anchor="n38" w:history="1">
        <w:r>
          <w:rPr>
            <w:rStyle w:val="Hyperlink"/>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55" w:name="n407"/>
      <w:bookmarkEnd w:id="455"/>
      <w:r>
        <w:rPr>
          <w:color w:val="000000"/>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56" w:name="n408"/>
      <w:bookmarkEnd w:id="456"/>
      <w:r>
        <w:rPr>
          <w:color w:val="000000"/>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57" w:name="n409"/>
      <w:bookmarkEnd w:id="457"/>
      <w:r>
        <w:rPr>
          <w:color w:val="000000"/>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58" w:name="n410"/>
      <w:bookmarkEnd w:id="458"/>
      <w:r>
        <w:rPr>
          <w:color w:val="000000"/>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59" w:name="n411"/>
      <w:bookmarkEnd w:id="459"/>
      <w:r>
        <w:rPr>
          <w:color w:val="000000"/>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60" w:name="n412"/>
      <w:bookmarkEnd w:id="460"/>
      <w:r>
        <w:rPr>
          <w:color w:val="000000"/>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61" w:name="n413"/>
      <w:bookmarkEnd w:id="461"/>
      <w:r>
        <w:rPr>
          <w:color w:val="000000"/>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62" w:name="n414"/>
      <w:bookmarkEnd w:id="462"/>
      <w:r>
        <w:rPr>
          <w:color w:val="000000"/>
        </w:rPr>
        <w:t>4. Особи, зазначені у</w:t>
      </w:r>
      <w:r>
        <w:rPr>
          <w:rStyle w:val="apple-converted-space"/>
          <w:color w:val="000000"/>
        </w:rPr>
        <w:t> </w:t>
      </w:r>
      <w:hyperlink r:id="rId125"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26" w:anchor="n38" w:history="1">
        <w:r>
          <w:rPr>
            <w:rStyle w:val="Hyperlink"/>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63" w:name="n415"/>
      <w:bookmarkEnd w:id="463"/>
      <w:r>
        <w:rPr>
          <w:color w:val="000000"/>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D976D4" w:rsidRDefault="00D976D4" w:rsidP="001659DC">
      <w:pPr>
        <w:pStyle w:val="rvps7"/>
        <w:shd w:val="clear" w:color="auto" w:fill="FFFFFF"/>
        <w:spacing w:before="0" w:beforeAutospacing="0" w:after="0" w:afterAutospacing="0"/>
        <w:ind w:left="450" w:right="450"/>
        <w:jc w:val="center"/>
        <w:textAlignment w:val="baseline"/>
        <w:rPr>
          <w:color w:val="000000"/>
        </w:rPr>
      </w:pPr>
      <w:bookmarkStart w:id="464" w:name="n416"/>
      <w:bookmarkEnd w:id="464"/>
      <w:r>
        <w:rPr>
          <w:rStyle w:val="rvts15"/>
          <w:b/>
          <w:bCs/>
          <w:color w:val="000000"/>
          <w:sz w:val="28"/>
          <w:szCs w:val="28"/>
          <w:bdr w:val="none" w:sz="0" w:space="0" w:color="auto" w:frame="1"/>
        </w:rPr>
        <w:t>Розділ VI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ПРАВИЛА ЕТИЧНОЇ ПОВЕДІНКИ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65" w:name="n417"/>
      <w:bookmarkEnd w:id="465"/>
      <w:r>
        <w:rPr>
          <w:rStyle w:val="rvts9"/>
          <w:b/>
          <w:bCs/>
          <w:color w:val="000000"/>
          <w:bdr w:val="none" w:sz="0" w:space="0" w:color="auto" w:frame="1"/>
        </w:rPr>
        <w:t>Стаття 37.</w:t>
      </w:r>
      <w:r>
        <w:rPr>
          <w:rStyle w:val="apple-converted-space"/>
          <w:b/>
          <w:bCs/>
          <w:color w:val="000000"/>
          <w:bdr w:val="none" w:sz="0" w:space="0" w:color="auto" w:frame="1"/>
        </w:rPr>
        <w:t> </w:t>
      </w:r>
      <w:r>
        <w:rPr>
          <w:color w:val="000000"/>
        </w:rPr>
        <w:t>Вимоги до поведінки осіб</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66" w:name="n418"/>
      <w:bookmarkEnd w:id="466"/>
      <w:r>
        <w:rPr>
          <w:color w:val="000000"/>
        </w:rPr>
        <w:t>1. Загальні вимоги до поведінки осіб, зазначених у</w:t>
      </w:r>
      <w:r>
        <w:rPr>
          <w:rStyle w:val="apple-converted-space"/>
          <w:color w:val="000000"/>
        </w:rPr>
        <w:t> </w:t>
      </w:r>
      <w:hyperlink r:id="rId127"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28" w:anchor="n38" w:history="1">
        <w:r>
          <w:rPr>
            <w:rStyle w:val="Hyperlink"/>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67" w:name="n419"/>
      <w:bookmarkEnd w:id="467"/>
      <w:r>
        <w:rPr>
          <w:color w:val="000000"/>
        </w:rPr>
        <w:t>2. Центральний орган виконавчої влади, що забезпечує формування та реалізує державну політику у сфері державної служби, затверджує</w:t>
      </w:r>
      <w:r>
        <w:rPr>
          <w:rStyle w:val="apple-converted-space"/>
          <w:color w:val="000000"/>
        </w:rPr>
        <w:t> </w:t>
      </w:r>
      <w:hyperlink r:id="rId129" w:anchor="n13" w:tgtFrame="_blank" w:history="1">
        <w:r>
          <w:rPr>
            <w:rStyle w:val="Hyperlink"/>
            <w:color w:val="000099"/>
            <w:bdr w:val="none" w:sz="0" w:space="0" w:color="auto" w:frame="1"/>
          </w:rPr>
          <w:t>загальні правила етичної поведінки державних службовців та посадових осіб місцевого самоврядування</w:t>
        </w:r>
      </w:hyperlink>
      <w:r>
        <w:rPr>
          <w:color w:val="000000"/>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68" w:name="n1063"/>
      <w:bookmarkEnd w:id="468"/>
      <w:r>
        <w:rPr>
          <w:rStyle w:val="rvts46"/>
          <w:i/>
          <w:iCs/>
          <w:color w:val="000000"/>
          <w:bdr w:val="none" w:sz="0" w:space="0" w:color="auto" w:frame="1"/>
        </w:rPr>
        <w:t>{Абзац перший частини другої статті 37 із змінами, внесеними згідно із Законом</w:t>
      </w:r>
      <w:r>
        <w:rPr>
          <w:rStyle w:val="apple-converted-space"/>
          <w:i/>
          <w:iCs/>
          <w:color w:val="000000"/>
          <w:bdr w:val="none" w:sz="0" w:space="0" w:color="auto" w:frame="1"/>
        </w:rPr>
        <w:t> </w:t>
      </w:r>
      <w:hyperlink r:id="rId130" w:anchor="n1121" w:tgtFrame="_blank" w:history="1">
        <w:r>
          <w:rPr>
            <w:rStyle w:val="Hyperlink"/>
            <w:i/>
            <w:iCs/>
            <w:color w:val="000099"/>
            <w:bdr w:val="none" w:sz="0" w:space="0" w:color="auto" w:frame="1"/>
          </w:rPr>
          <w:t>№ 889-VIII від 10.12.2015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69" w:name="n420"/>
      <w:bookmarkEnd w:id="469"/>
      <w:r>
        <w:rPr>
          <w:color w:val="000000"/>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70" w:name="n421"/>
      <w:bookmarkEnd w:id="470"/>
      <w:r>
        <w:rPr>
          <w:rStyle w:val="rvts9"/>
          <w:b/>
          <w:bCs/>
          <w:color w:val="000000"/>
          <w:bdr w:val="none" w:sz="0" w:space="0" w:color="auto" w:frame="1"/>
        </w:rPr>
        <w:t>Стаття 38.</w:t>
      </w:r>
      <w:r>
        <w:rPr>
          <w:rStyle w:val="apple-converted-space"/>
          <w:b/>
          <w:bCs/>
          <w:color w:val="000000"/>
          <w:bdr w:val="none" w:sz="0" w:space="0" w:color="auto" w:frame="1"/>
        </w:rPr>
        <w:t> </w:t>
      </w:r>
      <w:r>
        <w:rPr>
          <w:color w:val="000000"/>
        </w:rPr>
        <w:t>Додержання вимог закону та етичних норм поведінки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71" w:name="n422"/>
      <w:bookmarkEnd w:id="471"/>
      <w:r>
        <w:rPr>
          <w:color w:val="000000"/>
        </w:rPr>
        <w:t>1. Особи, зазначені у</w:t>
      </w:r>
      <w:r>
        <w:rPr>
          <w:rStyle w:val="apple-converted-space"/>
          <w:color w:val="000000"/>
        </w:rPr>
        <w:t> </w:t>
      </w:r>
      <w:hyperlink r:id="rId131"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32" w:anchor="n38" w:history="1">
        <w:r>
          <w:rPr>
            <w:rStyle w:val="Hyperlink"/>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39.</w:t>
      </w:r>
      <w:r>
        <w:rPr>
          <w:rStyle w:val="apple-converted-space"/>
          <w:b/>
          <w:bCs/>
          <w:color w:val="000000"/>
          <w:bdr w:val="none" w:sz="0" w:space="0" w:color="auto" w:frame="1"/>
        </w:rPr>
        <w:t> </w:t>
      </w:r>
      <w:r>
        <w:rPr>
          <w:color w:val="000000"/>
        </w:rPr>
        <w:t>Пріоритет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72" w:name="n424"/>
      <w:bookmarkEnd w:id="472"/>
      <w:r>
        <w:rPr>
          <w:color w:val="000000"/>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73" w:name="n425"/>
      <w:bookmarkEnd w:id="473"/>
      <w:r>
        <w:rPr>
          <w:rStyle w:val="rvts9"/>
          <w:b/>
          <w:bCs/>
          <w:color w:val="000000"/>
          <w:bdr w:val="none" w:sz="0" w:space="0" w:color="auto" w:frame="1"/>
        </w:rPr>
        <w:t>Стаття 40.</w:t>
      </w:r>
      <w:r>
        <w:rPr>
          <w:rStyle w:val="apple-converted-space"/>
          <w:b/>
          <w:bCs/>
          <w:color w:val="000000"/>
          <w:bdr w:val="none" w:sz="0" w:space="0" w:color="auto" w:frame="1"/>
        </w:rPr>
        <w:t> </w:t>
      </w:r>
      <w:r>
        <w:rPr>
          <w:color w:val="000000"/>
        </w:rPr>
        <w:t>Політична нейтральність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74" w:name="n426"/>
      <w:bookmarkEnd w:id="474"/>
      <w:r>
        <w:rPr>
          <w:color w:val="000000"/>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75" w:name="n427"/>
      <w:bookmarkEnd w:id="475"/>
      <w:r>
        <w:rPr>
          <w:color w:val="000000"/>
        </w:rPr>
        <w:t>2. Положення частини першої цієї статті не поширюється на виборних осіб та осіб, які обіймають політичні посади.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76" w:name="n428"/>
      <w:bookmarkEnd w:id="476"/>
      <w:r>
        <w:rPr>
          <w:rStyle w:val="rvts9"/>
          <w:b/>
          <w:bCs/>
          <w:color w:val="000000"/>
          <w:bdr w:val="none" w:sz="0" w:space="0" w:color="auto" w:frame="1"/>
        </w:rPr>
        <w:t>Стаття 41.</w:t>
      </w:r>
      <w:r>
        <w:rPr>
          <w:rStyle w:val="apple-converted-space"/>
          <w:b/>
          <w:bCs/>
          <w:color w:val="000000"/>
          <w:bdr w:val="none" w:sz="0" w:space="0" w:color="auto" w:frame="1"/>
        </w:rPr>
        <w:t> </w:t>
      </w:r>
      <w:r>
        <w:rPr>
          <w:color w:val="000000"/>
        </w:rPr>
        <w:t>Неупередженість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77" w:name="n429"/>
      <w:bookmarkEnd w:id="477"/>
      <w:r>
        <w:rPr>
          <w:color w:val="000000"/>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78" w:name="n430"/>
      <w:bookmarkEnd w:id="478"/>
      <w:r>
        <w:rPr>
          <w:rStyle w:val="rvts9"/>
          <w:b/>
          <w:bCs/>
          <w:color w:val="000000"/>
          <w:bdr w:val="none" w:sz="0" w:space="0" w:color="auto" w:frame="1"/>
        </w:rPr>
        <w:t>Стаття 42.</w:t>
      </w:r>
      <w:r>
        <w:rPr>
          <w:rStyle w:val="apple-converted-space"/>
          <w:b/>
          <w:bCs/>
          <w:color w:val="000000"/>
          <w:bdr w:val="none" w:sz="0" w:space="0" w:color="auto" w:frame="1"/>
        </w:rPr>
        <w:t> </w:t>
      </w:r>
      <w:r>
        <w:rPr>
          <w:color w:val="000000"/>
        </w:rPr>
        <w:t>Компетентність і ефективність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79" w:name="n431"/>
      <w:bookmarkEnd w:id="479"/>
      <w:r>
        <w:rPr>
          <w:color w:val="000000"/>
        </w:rPr>
        <w:t>1. Особи, зазначені у</w:t>
      </w:r>
      <w:r>
        <w:rPr>
          <w:rStyle w:val="apple-converted-space"/>
          <w:color w:val="000000"/>
        </w:rPr>
        <w:t> </w:t>
      </w:r>
      <w:hyperlink r:id="rId133"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34" w:anchor="n38" w:history="1">
        <w:r>
          <w:rPr>
            <w:rStyle w:val="Hyperlink"/>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80" w:name="n432"/>
      <w:bookmarkEnd w:id="480"/>
      <w:r>
        <w:rPr>
          <w:rStyle w:val="rvts9"/>
          <w:b/>
          <w:bCs/>
          <w:color w:val="000000"/>
          <w:bdr w:val="none" w:sz="0" w:space="0" w:color="auto" w:frame="1"/>
        </w:rPr>
        <w:t>Стаття 43.</w:t>
      </w:r>
      <w:r>
        <w:rPr>
          <w:rStyle w:val="apple-converted-space"/>
          <w:b/>
          <w:bCs/>
          <w:color w:val="000000"/>
          <w:bdr w:val="none" w:sz="0" w:space="0" w:color="auto" w:frame="1"/>
        </w:rPr>
        <w:t> </w:t>
      </w:r>
      <w:r>
        <w:rPr>
          <w:color w:val="000000"/>
        </w:rPr>
        <w:t>Нерозголошення інформації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81" w:name="n433"/>
      <w:bookmarkEnd w:id="481"/>
      <w:r>
        <w:rPr>
          <w:color w:val="000000"/>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82" w:name="n434"/>
      <w:bookmarkEnd w:id="482"/>
      <w:r>
        <w:rPr>
          <w:rStyle w:val="rvts9"/>
          <w:b/>
          <w:bCs/>
          <w:color w:val="000000"/>
          <w:bdr w:val="none" w:sz="0" w:space="0" w:color="auto" w:frame="1"/>
        </w:rPr>
        <w:t>Стаття 44.</w:t>
      </w:r>
      <w:r>
        <w:rPr>
          <w:rStyle w:val="apple-converted-space"/>
          <w:b/>
          <w:bCs/>
          <w:color w:val="000000"/>
          <w:bdr w:val="none" w:sz="0" w:space="0" w:color="auto" w:frame="1"/>
        </w:rPr>
        <w:t> </w:t>
      </w:r>
      <w:r>
        <w:rPr>
          <w:color w:val="000000"/>
        </w:rPr>
        <w:t>Утримання від виконання незаконних рішень чи доручень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83" w:name="n435"/>
      <w:bookmarkEnd w:id="483"/>
      <w:r>
        <w:rPr>
          <w:color w:val="000000"/>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84" w:name="n436"/>
      <w:bookmarkEnd w:id="484"/>
      <w:r>
        <w:rPr>
          <w:color w:val="000000"/>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85" w:name="n437"/>
      <w:bookmarkEnd w:id="485"/>
      <w:r>
        <w:rPr>
          <w:color w:val="000000"/>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D976D4" w:rsidRDefault="00D976D4" w:rsidP="001659DC">
      <w:pPr>
        <w:pStyle w:val="rvps7"/>
        <w:shd w:val="clear" w:color="auto" w:fill="FFFFFF"/>
        <w:spacing w:before="0" w:beforeAutospacing="0" w:after="0" w:afterAutospacing="0"/>
        <w:ind w:left="450" w:right="450"/>
        <w:jc w:val="center"/>
        <w:textAlignment w:val="baseline"/>
        <w:rPr>
          <w:color w:val="000000"/>
        </w:rPr>
      </w:pPr>
      <w:bookmarkStart w:id="486" w:name="n438"/>
      <w:bookmarkEnd w:id="486"/>
      <w:r>
        <w:rPr>
          <w:rStyle w:val="rvts15"/>
          <w:b/>
          <w:bCs/>
          <w:color w:val="000000"/>
          <w:sz w:val="28"/>
          <w:szCs w:val="28"/>
          <w:bdr w:val="none" w:sz="0" w:space="0" w:color="auto" w:frame="1"/>
        </w:rPr>
        <w:t>Розділ VII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ФІНАНСОВИЙ КОНТРОЛЬ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87" w:name="n439"/>
      <w:bookmarkEnd w:id="487"/>
      <w:r>
        <w:rPr>
          <w:rStyle w:val="rvts9"/>
          <w:b/>
          <w:bCs/>
          <w:color w:val="000000"/>
          <w:bdr w:val="none" w:sz="0" w:space="0" w:color="auto" w:frame="1"/>
        </w:rPr>
        <w:t>Стаття 45.</w:t>
      </w:r>
      <w:r>
        <w:rPr>
          <w:rStyle w:val="apple-converted-space"/>
          <w:b/>
          <w:bCs/>
          <w:color w:val="000000"/>
          <w:bdr w:val="none" w:sz="0" w:space="0" w:color="auto" w:frame="1"/>
        </w:rPr>
        <w:t> </w:t>
      </w:r>
      <w:r>
        <w:rPr>
          <w:color w:val="000000"/>
        </w:rPr>
        <w:t>Подання декларацій осіб, уповноважених на виконання функцій держави або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88" w:name="n440"/>
      <w:bookmarkEnd w:id="488"/>
      <w:r>
        <w:rPr>
          <w:color w:val="000000"/>
        </w:rPr>
        <w:t>1. Особи, зазначені у</w:t>
      </w:r>
      <w:r>
        <w:rPr>
          <w:rStyle w:val="apple-converted-space"/>
          <w:color w:val="000000"/>
        </w:rPr>
        <w:t> </w:t>
      </w:r>
      <w:hyperlink r:id="rId135"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36" w:anchor="n38" w:history="1">
        <w:r>
          <w:rPr>
            <w:rStyle w:val="Hyperlink"/>
            <w:color w:val="006600"/>
            <w:bdr w:val="none" w:sz="0" w:space="0" w:color="auto" w:frame="1"/>
          </w:rPr>
          <w:t>підпунктах "а"</w:t>
        </w:r>
      </w:hyperlink>
      <w:r>
        <w:rPr>
          <w:rStyle w:val="apple-converted-space"/>
          <w:color w:val="000000"/>
        </w:rPr>
        <w:t> </w:t>
      </w:r>
      <w:r>
        <w:rPr>
          <w:color w:val="000000"/>
        </w:rPr>
        <w:t>і</w:t>
      </w:r>
      <w:r>
        <w:rPr>
          <w:rStyle w:val="apple-converted-space"/>
          <w:color w:val="000000"/>
        </w:rPr>
        <w:t> </w:t>
      </w:r>
      <w:hyperlink r:id="rId137" w:anchor="n1061" w:history="1">
        <w:r>
          <w:rPr>
            <w:rStyle w:val="Hyperlink"/>
            <w:color w:val="006600"/>
            <w:bdr w:val="none" w:sz="0" w:space="0" w:color="auto" w:frame="1"/>
          </w:rPr>
          <w:t>"в"</w:t>
        </w:r>
      </w:hyperlink>
      <w:r>
        <w:rPr>
          <w:rStyle w:val="apple-converted-space"/>
          <w:color w:val="000000"/>
        </w:rPr>
        <w:t> </w:t>
      </w:r>
      <w:r>
        <w:rPr>
          <w:color w:val="000000"/>
        </w:rPr>
        <w:t>пункту 2, пункті 5 частини першої статті 3 цього Закону, зобов’язані щорічно до 1 квітня подавати шляхом заповнення на офіційному веб-сайті Національного агентства</w:t>
      </w:r>
      <w:r>
        <w:rPr>
          <w:rStyle w:val="apple-converted-space"/>
          <w:color w:val="000000"/>
        </w:rPr>
        <w:t> </w:t>
      </w:r>
      <w:hyperlink r:id="rId138" w:anchor="n4" w:tgtFrame="_blank" w:history="1">
        <w:r>
          <w:rPr>
            <w:rStyle w:val="Hyperlink"/>
            <w:color w:val="000099"/>
            <w:bdr w:val="none" w:sz="0" w:space="0" w:color="auto" w:frame="1"/>
          </w:rPr>
          <w:t>декларацію</w:t>
        </w:r>
      </w:hyperlink>
      <w:r>
        <w:rPr>
          <w:rStyle w:val="apple-converted-space"/>
          <w:color w:val="000000"/>
        </w:rPr>
        <w:t> </w:t>
      </w:r>
      <w:r>
        <w:rPr>
          <w:color w:val="000000"/>
        </w:rPr>
        <w:t>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89" w:name="n1114"/>
      <w:bookmarkEnd w:id="489"/>
      <w:r>
        <w:rPr>
          <w:rStyle w:val="rvts46"/>
          <w:i/>
          <w:iCs/>
          <w:color w:val="000000"/>
          <w:bdr w:val="none" w:sz="0" w:space="0" w:color="auto" w:frame="1"/>
        </w:rPr>
        <w:t>{Частина перша статті 45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39" w:anchor="n26"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90" w:name="n441"/>
      <w:bookmarkEnd w:id="490"/>
      <w:r>
        <w:rPr>
          <w:color w:val="000000"/>
        </w:rPr>
        <w:t>2. Особи, зазначені у пункті 1,</w:t>
      </w:r>
      <w:r>
        <w:rPr>
          <w:rStyle w:val="apple-converted-space"/>
          <w:color w:val="000000"/>
        </w:rPr>
        <w:t> </w:t>
      </w:r>
      <w:hyperlink r:id="rId140" w:anchor="n38" w:history="1">
        <w:r>
          <w:rPr>
            <w:rStyle w:val="Hyperlink"/>
            <w:color w:val="006600"/>
            <w:bdr w:val="none" w:sz="0" w:space="0" w:color="auto" w:frame="1"/>
          </w:rPr>
          <w:t>підпунктах "а"</w:t>
        </w:r>
      </w:hyperlink>
      <w:r>
        <w:rPr>
          <w:rStyle w:val="apple-converted-space"/>
          <w:color w:val="000000"/>
        </w:rPr>
        <w:t> </w:t>
      </w:r>
      <w:r>
        <w:rPr>
          <w:color w:val="000000"/>
        </w:rPr>
        <w:t>і</w:t>
      </w:r>
      <w:r>
        <w:rPr>
          <w:rStyle w:val="apple-converted-space"/>
          <w:color w:val="000000"/>
        </w:rPr>
        <w:t> </w:t>
      </w:r>
      <w:hyperlink r:id="rId141" w:anchor="n1061" w:history="1">
        <w:r>
          <w:rPr>
            <w:rStyle w:val="Hyperlink"/>
            <w:color w:val="006600"/>
            <w:bdr w:val="none" w:sz="0" w:space="0" w:color="auto" w:frame="1"/>
          </w:rPr>
          <w:t>"в"</w:t>
        </w:r>
      </w:hyperlink>
      <w:r>
        <w:rPr>
          <w:rStyle w:val="apple-converted-space"/>
          <w:color w:val="000000"/>
        </w:rPr>
        <w:t> </w:t>
      </w:r>
      <w:r>
        <w:rPr>
          <w:color w:val="000000"/>
        </w:rPr>
        <w:t>пункту 2, пункті 5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91" w:name="n1115"/>
      <w:bookmarkEnd w:id="491"/>
      <w:r>
        <w:rPr>
          <w:rStyle w:val="rvts46"/>
          <w:i/>
          <w:iCs/>
          <w:color w:val="000000"/>
          <w:bdr w:val="none" w:sz="0" w:space="0" w:color="auto" w:frame="1"/>
        </w:rPr>
        <w:t>{Абзац перший частини другої статті 45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42" w:anchor="n28"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92" w:name="n442"/>
      <w:bookmarkEnd w:id="492"/>
      <w:r>
        <w:rPr>
          <w:color w:val="000000"/>
        </w:rPr>
        <w:t>Особи, які припинили діяльність, пов’язану з виконанням функцій держави або місцевого самоврядування, або іншу діяльність, зазначену у</w:t>
      </w:r>
      <w:r>
        <w:rPr>
          <w:rStyle w:val="apple-converted-space"/>
          <w:color w:val="000000"/>
        </w:rPr>
        <w:t> </w:t>
      </w:r>
      <w:hyperlink r:id="rId143" w:anchor="n38" w:history="1">
        <w:r>
          <w:rPr>
            <w:rStyle w:val="Hyperlink"/>
            <w:color w:val="006600"/>
            <w:bdr w:val="none" w:sz="0" w:space="0" w:color="auto" w:frame="1"/>
          </w:rPr>
          <w:t>підпунктах "а"</w:t>
        </w:r>
      </w:hyperlink>
      <w:r>
        <w:rPr>
          <w:rStyle w:val="apple-converted-space"/>
          <w:color w:val="000000"/>
        </w:rPr>
        <w:t> </w:t>
      </w:r>
      <w:r>
        <w:rPr>
          <w:color w:val="000000"/>
        </w:rPr>
        <w:t>і</w:t>
      </w:r>
      <w:r>
        <w:rPr>
          <w:rStyle w:val="apple-converted-space"/>
          <w:color w:val="000000"/>
        </w:rPr>
        <w:t> </w:t>
      </w:r>
      <w:hyperlink r:id="rId144" w:anchor="n1061" w:history="1">
        <w:r>
          <w:rPr>
            <w:rStyle w:val="Hyperlink"/>
            <w:color w:val="006600"/>
            <w:bdr w:val="none" w:sz="0" w:space="0" w:color="auto" w:frame="1"/>
          </w:rPr>
          <w:t>"в"</w:t>
        </w:r>
      </w:hyperlink>
      <w:r>
        <w:rPr>
          <w:rStyle w:val="apple-converted-space"/>
          <w:color w:val="000000"/>
        </w:rPr>
        <w:t> </w:t>
      </w:r>
      <w:r>
        <w:rPr>
          <w:color w:val="000000"/>
        </w:rPr>
        <w:t>пункту 2, пункті 5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93" w:name="n1116"/>
      <w:bookmarkEnd w:id="493"/>
      <w:r>
        <w:rPr>
          <w:rStyle w:val="rvts46"/>
          <w:i/>
          <w:iCs/>
          <w:color w:val="000000"/>
          <w:bdr w:val="none" w:sz="0" w:space="0" w:color="auto" w:frame="1"/>
        </w:rPr>
        <w:t>{Абзац другий частини другої статті 45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45" w:anchor="n29"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94" w:name="n443"/>
      <w:bookmarkEnd w:id="494"/>
      <w:r>
        <w:rPr>
          <w:color w:val="000000"/>
        </w:rPr>
        <w:t>3. Особа, яка претендує на зайняття посади, зазначеної у</w:t>
      </w:r>
      <w:r>
        <w:rPr>
          <w:rStyle w:val="apple-converted-space"/>
          <w:color w:val="000000"/>
        </w:rPr>
        <w:t> </w:t>
      </w:r>
      <w:hyperlink r:id="rId146"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47" w:anchor="n38" w:history="1">
        <w:r>
          <w:rPr>
            <w:rStyle w:val="Hyperlink"/>
            <w:color w:val="006600"/>
            <w:bdr w:val="none" w:sz="0" w:space="0" w:color="auto" w:frame="1"/>
          </w:rPr>
          <w:t>підпункті "а"</w:t>
        </w:r>
      </w:hyperlink>
      <w:r>
        <w:rPr>
          <w:rStyle w:val="apple-converted-space"/>
          <w:color w:val="000000"/>
        </w:rPr>
        <w:t> </w:t>
      </w:r>
      <w:r>
        <w:rPr>
          <w:color w:val="000000"/>
        </w:rPr>
        <w:t>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95" w:name="n1118"/>
      <w:bookmarkEnd w:id="495"/>
      <w:r>
        <w:rPr>
          <w:color w:val="000000"/>
        </w:rPr>
        <w:t>Особи, зазначені у 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комісії, утвореної відповідно до</w:t>
      </w:r>
      <w:r>
        <w:rPr>
          <w:rStyle w:val="apple-converted-space"/>
          <w:color w:val="000000"/>
        </w:rPr>
        <w:t> </w:t>
      </w:r>
      <w:hyperlink r:id="rId148"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державну службу",</w:t>
      </w:r>
      <w:r>
        <w:rPr>
          <w:rStyle w:val="apple-converted-space"/>
          <w:color w:val="000000"/>
        </w:rPr>
        <w:t> </w:t>
      </w:r>
      <w:hyperlink r:id="rId149"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службу в органах місцевого самоврядування", Громадської ради доброчесності, утвореної відповідно до</w:t>
      </w:r>
      <w:r>
        <w:rPr>
          <w:rStyle w:val="apple-converted-space"/>
          <w:color w:val="000000"/>
        </w:rPr>
        <w:t> </w:t>
      </w:r>
      <w:hyperlink r:id="rId150"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судоустрій і статус суддів", відповідної громадської ради, ради громадського контролю, утвореної при державних органах, - протягом десяти календарних днів після входження (включення, залучення, обрання, призначення) до складу відповідно конкурсної комісії, Громадської ради доброчесності, громадської ради, ради громадського контролю.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96" w:name="n1119"/>
      <w:bookmarkEnd w:id="496"/>
      <w:r>
        <w:rPr>
          <w:color w:val="000000"/>
        </w:rPr>
        <w:t>Особи, зазначені в абзацах четвертому та п’ятому пункту 5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зайняття посади керівника або входження (обрання, призначення) до складу вищого органу управління, інших органів управління відповідного громадського об’єднання, іншого непідприємницького товариства - протягом десяти календарних днів після зайняття посади керівника або входження (обрання, призначення) до складу вищого органу управління, інших органів управління громадського об’єднання, іншого непідприємницького товариства.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97" w:name="n1117"/>
      <w:bookmarkEnd w:id="497"/>
      <w:r>
        <w:rPr>
          <w:rStyle w:val="rvts46"/>
          <w:i/>
          <w:iCs/>
          <w:color w:val="000000"/>
          <w:bdr w:val="none" w:sz="0" w:space="0" w:color="auto" w:frame="1"/>
        </w:rPr>
        <w:t>{Частина третя статті 45 в редакції</w:t>
      </w:r>
      <w:r>
        <w:rPr>
          <w:rStyle w:val="apple-converted-space"/>
          <w:color w:val="000000"/>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151" w:anchor="n30"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98" w:name="n444"/>
      <w:bookmarkEnd w:id="498"/>
      <w:r>
        <w:rPr>
          <w:color w:val="000000"/>
        </w:rPr>
        <w:t>4. Упродовж семи днів після подання декларації суб’єкт декларування має право подати виправлену декларацію.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499" w:name="n445"/>
      <w:bookmarkEnd w:id="499"/>
      <w:r>
        <w:rPr>
          <w:color w:val="000000"/>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00" w:name="n1066"/>
      <w:bookmarkEnd w:id="500"/>
      <w:r>
        <w:rPr>
          <w:rStyle w:val="rvts46"/>
          <w:i/>
          <w:iCs/>
          <w:color w:val="000000"/>
          <w:bdr w:val="none" w:sz="0" w:space="0" w:color="auto" w:frame="1"/>
        </w:rPr>
        <w:t>{Частина четверта статті 45 в редакції Закону</w:t>
      </w:r>
      <w:r>
        <w:rPr>
          <w:rStyle w:val="apple-converted-space"/>
          <w:i/>
          <w:iCs/>
          <w:color w:val="000000"/>
          <w:bdr w:val="none" w:sz="0" w:space="0" w:color="auto" w:frame="1"/>
        </w:rPr>
        <w:t> </w:t>
      </w:r>
      <w:hyperlink r:id="rId152" w:anchor="n19"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01" w:name="n1096"/>
      <w:bookmarkEnd w:id="501"/>
      <w:r>
        <w:rPr>
          <w:color w:val="000000"/>
        </w:rPr>
        <w:t>5. Дія</w:t>
      </w:r>
      <w:r>
        <w:rPr>
          <w:rStyle w:val="apple-converted-space"/>
          <w:color w:val="000000"/>
        </w:rPr>
        <w:t> </w:t>
      </w:r>
      <w:hyperlink r:id="rId153" w:anchor="n438" w:history="1">
        <w:r>
          <w:rPr>
            <w:rStyle w:val="Hyperlink"/>
            <w:color w:val="006600"/>
            <w:bdr w:val="none" w:sz="0" w:space="0" w:color="auto" w:frame="1"/>
          </w:rPr>
          <w:t>розділу VII</w:t>
        </w:r>
      </w:hyperlink>
      <w:r>
        <w:rPr>
          <w:rStyle w:val="apple-converted-space"/>
          <w:color w:val="000000"/>
        </w:rPr>
        <w:t> </w:t>
      </w:r>
      <w:r>
        <w:rPr>
          <w:color w:val="000000"/>
        </w:rPr>
        <w:t>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інвалідів і дітей-інвалідів, соціального захисту ветеранів війни та учасників антитерористичної операції,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02" w:name="n1120"/>
      <w:bookmarkEnd w:id="502"/>
      <w:r>
        <w:rPr>
          <w:rStyle w:val="rvts46"/>
          <w:i/>
          <w:iCs/>
          <w:color w:val="000000"/>
          <w:bdr w:val="none" w:sz="0" w:space="0" w:color="auto" w:frame="1"/>
        </w:rPr>
        <w:t>{Абзац перший частини п'ятої статті 45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4" w:anchor="n35"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03" w:name="n1122"/>
      <w:bookmarkEnd w:id="503"/>
      <w:r>
        <w:rPr>
          <w:color w:val="000000"/>
        </w:rPr>
        <w:t>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w:t>
      </w:r>
      <w:r>
        <w:rPr>
          <w:rStyle w:val="apple-converted-space"/>
          <w:color w:val="000000"/>
        </w:rPr>
        <w:t> </w:t>
      </w:r>
      <w:hyperlink r:id="rId155" w:anchor="n437" w:tgtFrame="_blank" w:history="1">
        <w:r>
          <w:rPr>
            <w:rStyle w:val="Hyperlink"/>
            <w:color w:val="000099"/>
            <w:bdr w:val="none" w:sz="0" w:space="0" w:color="auto" w:frame="1"/>
          </w:rPr>
          <w:t>частиною другою</w:t>
        </w:r>
      </w:hyperlink>
      <w:r>
        <w:rPr>
          <w:rStyle w:val="apple-converted-space"/>
          <w:color w:val="000000"/>
        </w:rPr>
        <w:t> </w:t>
      </w:r>
      <w:r>
        <w:rPr>
          <w:color w:val="000000"/>
        </w:rPr>
        <w:t>статті 24 Закону України "Про військовий обов’язок і військову службу".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04" w:name="n1124"/>
      <w:bookmarkEnd w:id="504"/>
      <w:r>
        <w:rPr>
          <w:rStyle w:val="rvts46"/>
          <w:i/>
          <w:iCs/>
          <w:color w:val="000000"/>
          <w:bdr w:val="none" w:sz="0" w:space="0" w:color="auto" w:frame="1"/>
        </w:rPr>
        <w:t>{Частину п'яту статті 45 доповнено абзацом другим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6" w:anchor="n36"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05" w:name="n1123"/>
      <w:bookmarkEnd w:id="505"/>
      <w:r>
        <w:rPr>
          <w:color w:val="000000"/>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06" w:name="n1121"/>
      <w:bookmarkEnd w:id="506"/>
      <w:r>
        <w:rPr>
          <w:rStyle w:val="rvts46"/>
          <w:i/>
          <w:iCs/>
          <w:color w:val="000000"/>
          <w:bdr w:val="none" w:sz="0" w:space="0" w:color="auto" w:frame="1"/>
        </w:rPr>
        <w:t>{Частину п'яту статті 45 доповнено абзацом третім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7" w:anchor="n36"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07" w:name="n1097"/>
      <w:bookmarkEnd w:id="507"/>
      <w:r>
        <w:rPr>
          <w:rStyle w:val="rvts46"/>
          <w:i/>
          <w:iCs/>
          <w:color w:val="000000"/>
          <w:bdr w:val="none" w:sz="0" w:space="0" w:color="auto" w:frame="1"/>
        </w:rPr>
        <w:t>{Статтю 45 доповнено частиною п'ятою згідно із Законом</w:t>
      </w:r>
      <w:r>
        <w:rPr>
          <w:rStyle w:val="apple-converted-space"/>
          <w:i/>
          <w:iCs/>
          <w:color w:val="000000"/>
          <w:bdr w:val="none" w:sz="0" w:space="0" w:color="auto" w:frame="1"/>
        </w:rPr>
        <w:t> </w:t>
      </w:r>
      <w:hyperlink r:id="rId158" w:anchor="n857"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08" w:name="n446"/>
      <w:bookmarkEnd w:id="508"/>
      <w:r>
        <w:rPr>
          <w:rStyle w:val="rvts9"/>
          <w:b/>
          <w:bCs/>
          <w:color w:val="000000"/>
          <w:bdr w:val="none" w:sz="0" w:space="0" w:color="auto" w:frame="1"/>
        </w:rPr>
        <w:t>Стаття 46.</w:t>
      </w:r>
      <w:r>
        <w:rPr>
          <w:rStyle w:val="apple-converted-space"/>
          <w:b/>
          <w:bCs/>
          <w:color w:val="000000"/>
          <w:bdr w:val="none" w:sz="0" w:space="0" w:color="auto" w:frame="1"/>
        </w:rPr>
        <w:t> </w:t>
      </w:r>
      <w:r>
        <w:rPr>
          <w:color w:val="000000"/>
        </w:rPr>
        <w:t>Інформація, що зазначається в декларації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09" w:name="n447"/>
      <w:bookmarkEnd w:id="509"/>
      <w:r>
        <w:rPr>
          <w:color w:val="000000"/>
        </w:rPr>
        <w:t>1. У декларації зазначаються відомості про: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10" w:name="n448"/>
      <w:bookmarkEnd w:id="510"/>
      <w:r>
        <w:rPr>
          <w:color w:val="000000"/>
        </w:rPr>
        <w:t>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11" w:name="n1126"/>
      <w:bookmarkEnd w:id="511"/>
      <w:r>
        <w:rPr>
          <w:color w:val="000000"/>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12" w:name="n1128"/>
      <w:bookmarkEnd w:id="512"/>
      <w:r>
        <w:rPr>
          <w:rStyle w:val="rvts46"/>
          <w:i/>
          <w:iCs/>
          <w:color w:val="000000"/>
          <w:bdr w:val="none" w:sz="0" w:space="0" w:color="auto" w:frame="1"/>
        </w:rPr>
        <w:t>{Пункт 1 частини першої статті 46 доповнено абзацом другим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9" w:anchor="n40"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13" w:name="n1127"/>
      <w:bookmarkEnd w:id="513"/>
      <w:r>
        <w:rPr>
          <w:color w:val="000000"/>
        </w:rPr>
        <w:t>особи, зазначені у</w:t>
      </w:r>
      <w:r>
        <w:rPr>
          <w:rStyle w:val="apple-converted-space"/>
          <w:color w:val="000000"/>
        </w:rPr>
        <w:t> </w:t>
      </w:r>
      <w:hyperlink r:id="rId160" w:anchor="n1061" w:history="1">
        <w:r>
          <w:rPr>
            <w:rStyle w:val="Hyperlink"/>
            <w:color w:val="006600"/>
            <w:bdr w:val="none" w:sz="0" w:space="0" w:color="auto" w:frame="1"/>
          </w:rPr>
          <w:t>підпункті "в"</w:t>
        </w:r>
      </w:hyperlink>
      <w:r>
        <w:rPr>
          <w:rStyle w:val="apple-converted-space"/>
          <w:color w:val="000000"/>
        </w:rPr>
        <w:t> </w:t>
      </w:r>
      <w:r>
        <w:rPr>
          <w:color w:val="000000"/>
        </w:rPr>
        <w:t>пункту 2 частини першої статті 3 цього Закону, також відомості про назву конкурсної комісії, до складу якої вони входять (входили), або інформацію про те, чи входять (входили) вони до складу Громадської ради доброчесності, громадських рад, рад громадського контролю, утворених при органах державної влади, а особи, зазначені у пункті 5 частини першої статті 3 цього Закону, - також відомості про назву програми (проекту) технічної або іншої допомоги у сфері запобігання та протидії корупції, назву громадського об’єднання або іншого непідприємницького товариства та його органу управління;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14" w:name="n1125"/>
      <w:bookmarkEnd w:id="514"/>
      <w:r>
        <w:rPr>
          <w:rStyle w:val="rvts46"/>
          <w:i/>
          <w:iCs/>
          <w:color w:val="000000"/>
          <w:bdr w:val="none" w:sz="0" w:space="0" w:color="auto" w:frame="1"/>
        </w:rPr>
        <w:t>{Пункт 1 частини першої статті 46 доповнено абзацом третім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61" w:anchor="n40"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15" w:name="n1067"/>
      <w:bookmarkEnd w:id="515"/>
      <w:r>
        <w:rPr>
          <w:rStyle w:val="rvts46"/>
          <w:i/>
          <w:iCs/>
          <w:color w:val="000000"/>
          <w:bdr w:val="none" w:sz="0" w:space="0" w:color="auto" w:frame="1"/>
        </w:rPr>
        <w:t>{Пункт 1 частини першої статті 46 із змінами, внесеними згідно із Законом</w:t>
      </w:r>
      <w:r>
        <w:rPr>
          <w:rStyle w:val="apple-converted-space"/>
          <w:i/>
          <w:iCs/>
          <w:color w:val="000000"/>
          <w:bdr w:val="none" w:sz="0" w:space="0" w:color="auto" w:frame="1"/>
        </w:rPr>
        <w:t> </w:t>
      </w:r>
      <w:hyperlink r:id="rId162" w:anchor="n23"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16" w:name="n449"/>
      <w:bookmarkEnd w:id="516"/>
      <w:r>
        <w:rPr>
          <w:color w:val="000000"/>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17" w:name="n450"/>
      <w:bookmarkEnd w:id="517"/>
      <w:r>
        <w:rPr>
          <w:color w:val="000000"/>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18" w:name="n451"/>
      <w:bookmarkEnd w:id="518"/>
      <w:r>
        <w:rPr>
          <w:color w:val="000000"/>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19" w:name="n1001"/>
      <w:bookmarkEnd w:id="519"/>
      <w:r>
        <w:rPr>
          <w:rStyle w:val="rvts46"/>
          <w:i/>
          <w:iCs/>
          <w:color w:val="000000"/>
          <w:bdr w:val="none" w:sz="0" w:space="0" w:color="auto" w:frame="1"/>
        </w:rPr>
        <w:t>{Пункт 2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63" w:anchor="n408"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20" w:name="n1036"/>
      <w:bookmarkEnd w:id="520"/>
      <w:r>
        <w:rPr>
          <w:color w:val="000000"/>
        </w:rPr>
        <w:t>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21" w:name="n1037"/>
      <w:bookmarkEnd w:id="521"/>
      <w:r>
        <w:rPr>
          <w:color w:val="000000"/>
        </w:rPr>
        <w:t>а) належать суб’єкту декларування або членам його сім’ї на праві власності відповідно до</w:t>
      </w:r>
      <w:r>
        <w:rPr>
          <w:rStyle w:val="apple-converted-space"/>
          <w:color w:val="000000"/>
        </w:rPr>
        <w:t> </w:t>
      </w:r>
      <w:r>
        <w:rPr>
          <w:rStyle w:val="rvts96"/>
          <w:color w:val="000000"/>
          <w:bdr w:val="none" w:sz="0" w:space="0" w:color="auto" w:frame="1"/>
        </w:rPr>
        <w:t>Цивільного кодексу України</w:t>
      </w:r>
      <w:r>
        <w:rPr>
          <w:color w:val="000000"/>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22" w:name="n1038"/>
      <w:bookmarkEnd w:id="522"/>
      <w:r>
        <w:rPr>
          <w:color w:val="000000"/>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23" w:name="n1039"/>
      <w:bookmarkEnd w:id="523"/>
      <w:r>
        <w:rPr>
          <w:color w:val="000000"/>
        </w:rPr>
        <w:t>в) повністю або частково побудовані з матеріалів чи за кошти суб’єкта декларування або членів його сім’ї.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24" w:name="n1040"/>
      <w:bookmarkEnd w:id="524"/>
      <w:r>
        <w:rPr>
          <w:color w:val="000000"/>
        </w:rPr>
        <w:t>Такі відомості включають: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25" w:name="n1041"/>
      <w:bookmarkEnd w:id="525"/>
      <w:r>
        <w:rPr>
          <w:color w:val="000000"/>
        </w:rPr>
        <w:t>а) інформацію про місцезнаходження об’єкта;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26" w:name="n1042"/>
      <w:bookmarkEnd w:id="526"/>
      <w:r>
        <w:rPr>
          <w:color w:val="000000"/>
        </w:rPr>
        <w:t>б) інформацію про власника або користувача земельної ділянки, на якій здійснюється будівництво об’єкта;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27" w:name="n1043"/>
      <w:bookmarkEnd w:id="527"/>
      <w:r>
        <w:rPr>
          <w:color w:val="000000"/>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28" w:name="n1035"/>
      <w:bookmarkEnd w:id="528"/>
      <w:r>
        <w:rPr>
          <w:rStyle w:val="rvts46"/>
          <w:i/>
          <w:iCs/>
          <w:color w:val="000000"/>
          <w:bdr w:val="none" w:sz="0" w:space="0" w:color="auto" w:frame="1"/>
        </w:rPr>
        <w:t>{Частину першу статті 46 доповнено пунктом 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164" w:anchor="n6" w:tgtFrame="_blank" w:history="1">
        <w:r>
          <w:rPr>
            <w:rStyle w:val="Hyperlink"/>
            <w:i/>
            <w:iCs/>
            <w:color w:val="000099"/>
            <w:bdr w:val="none" w:sz="0" w:space="0" w:color="auto" w:frame="1"/>
          </w:rPr>
          <w:t>№ 631-VIII від 16.07.2015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29" w:name="n452"/>
      <w:bookmarkEnd w:id="529"/>
      <w:r>
        <w:rPr>
          <w:color w:val="000000"/>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30" w:name="n1068"/>
      <w:bookmarkEnd w:id="530"/>
      <w:r>
        <w:rPr>
          <w:rStyle w:val="rvts46"/>
          <w:i/>
          <w:iCs/>
          <w:color w:val="000000"/>
          <w:bdr w:val="none" w:sz="0" w:space="0" w:color="auto" w:frame="1"/>
        </w:rPr>
        <w:t>{Абзац перший пункту 3 частини першої статті 46 із змінами, внесеними згідно із Законами</w:t>
      </w:r>
      <w:r>
        <w:rPr>
          <w:rStyle w:val="apple-converted-space"/>
          <w:i/>
          <w:iCs/>
          <w:color w:val="000000"/>
          <w:bdr w:val="none" w:sz="0" w:space="0" w:color="auto" w:frame="1"/>
        </w:rPr>
        <w:t> </w:t>
      </w:r>
      <w:hyperlink r:id="rId165" w:anchor="n25"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r>
        <w:rPr>
          <w:rStyle w:val="apple-converted-space"/>
          <w:i/>
          <w:iCs/>
          <w:color w:val="000000"/>
          <w:bdr w:val="none" w:sz="0" w:space="0" w:color="auto" w:frame="1"/>
        </w:rPr>
        <w:t> </w:t>
      </w:r>
      <w:hyperlink r:id="rId166" w:anchor="n268"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31" w:name="n453"/>
      <w:bookmarkEnd w:id="531"/>
      <w:r>
        <w:rPr>
          <w:color w:val="000000"/>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32" w:name="n454"/>
      <w:bookmarkEnd w:id="532"/>
      <w:r>
        <w:rPr>
          <w:color w:val="000000"/>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33" w:name="n455"/>
      <w:bookmarkEnd w:id="533"/>
      <w:r>
        <w:rPr>
          <w:color w:val="000000"/>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34" w:name="n1070"/>
      <w:bookmarkEnd w:id="534"/>
      <w:r>
        <w:rPr>
          <w:color w:val="000000"/>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35" w:name="n1069"/>
      <w:bookmarkEnd w:id="535"/>
      <w:r>
        <w:rPr>
          <w:rStyle w:val="rvts46"/>
          <w:i/>
          <w:iCs/>
          <w:color w:val="000000"/>
          <w:bdr w:val="none" w:sz="0" w:space="0" w:color="auto" w:frame="1"/>
        </w:rPr>
        <w:t>{Пункт 3 частини першої статті 46 доповнено абзацом п'ятим згідно із Законом</w:t>
      </w:r>
      <w:r>
        <w:rPr>
          <w:rStyle w:val="apple-converted-space"/>
          <w:i/>
          <w:iCs/>
          <w:color w:val="000000"/>
          <w:bdr w:val="none" w:sz="0" w:space="0" w:color="auto" w:frame="1"/>
        </w:rPr>
        <w:t> </w:t>
      </w:r>
      <w:hyperlink r:id="rId167" w:anchor="n26"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36" w:name="n1002"/>
      <w:bookmarkEnd w:id="536"/>
      <w:r>
        <w:rPr>
          <w:rStyle w:val="rvts46"/>
          <w:i/>
          <w:iCs/>
          <w:color w:val="000000"/>
          <w:bdr w:val="none" w:sz="0" w:space="0" w:color="auto" w:frame="1"/>
        </w:rPr>
        <w:t>{Пункт 3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68" w:anchor="n408"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37" w:name="n456"/>
      <w:bookmarkEnd w:id="537"/>
      <w:r>
        <w:rPr>
          <w:color w:val="000000"/>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38" w:name="n1003"/>
      <w:bookmarkEnd w:id="538"/>
      <w:r>
        <w:rPr>
          <w:rStyle w:val="rvts46"/>
          <w:i/>
          <w:iCs/>
          <w:color w:val="000000"/>
          <w:bdr w:val="none" w:sz="0" w:space="0" w:color="auto" w:frame="1"/>
        </w:rPr>
        <w:t>{Пункт 4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69" w:anchor="n408"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39" w:name="n457"/>
      <w:bookmarkEnd w:id="539"/>
      <w:r>
        <w:rPr>
          <w:color w:val="000000"/>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40" w:name="n1005"/>
      <w:bookmarkEnd w:id="540"/>
      <w:r>
        <w:rPr>
          <w:color w:val="000000"/>
        </w:rPr>
        <w:t>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юридичні особи, кінцевим бенефіціарним власником (контролером) яких є суб’єкт декларування або члени його сім’ї".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41" w:name="n1006"/>
      <w:bookmarkEnd w:id="541"/>
      <w:r>
        <w:rPr>
          <w:color w:val="000000"/>
        </w:rPr>
        <w:t>Термін "кінцевий бенефіціарний власник (контролер)" вживається у значенні, наведеному в</w:t>
      </w:r>
      <w:r>
        <w:rPr>
          <w:rStyle w:val="apple-converted-space"/>
          <w:color w:val="000000"/>
        </w:rPr>
        <w:t> </w:t>
      </w:r>
      <w:hyperlink r:id="rId170" w:tgtFrame="_blank" w:history="1">
        <w:r>
          <w:rPr>
            <w:rStyle w:val="Hyperlink"/>
            <w:color w:val="000099"/>
            <w:bdr w:val="none" w:sz="0" w:space="0" w:color="auto" w:frame="1"/>
          </w:rPr>
          <w:t>Законі України</w:t>
        </w:r>
      </w:hyperlink>
      <w:r>
        <w:rPr>
          <w:rStyle w:val="apple-converted-space"/>
          <w:color w:val="000000"/>
        </w:rPr>
        <w:t> </w:t>
      </w:r>
      <w:r>
        <w:rPr>
          <w:color w:val="000000"/>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42" w:name="n1007"/>
      <w:bookmarkEnd w:id="542"/>
      <w:r>
        <w:rPr>
          <w:rStyle w:val="rvts46"/>
          <w:i/>
          <w:iCs/>
          <w:color w:val="000000"/>
          <w:bdr w:val="none" w:sz="0" w:space="0" w:color="auto" w:frame="1"/>
        </w:rPr>
        <w:t>{Частину першу статті 46 доповнено пунктом 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w:t>
      </w:r>
      <w:r>
        <w:rPr>
          <w:rStyle w:val="apple-converted-space"/>
          <w:i/>
          <w:iCs/>
          <w:color w:val="000000"/>
          <w:bdr w:val="none" w:sz="0" w:space="0" w:color="auto" w:frame="1"/>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71" w:anchor="n409"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43" w:name="n458"/>
      <w:bookmarkEnd w:id="543"/>
      <w:r>
        <w:rPr>
          <w:color w:val="000000"/>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44" w:name="n459"/>
      <w:bookmarkEnd w:id="544"/>
      <w:r>
        <w:rPr>
          <w:color w:val="000000"/>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45" w:name="n460"/>
      <w:bookmarkEnd w:id="545"/>
      <w:r>
        <w:rPr>
          <w:color w:val="000000"/>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46" w:name="n1008"/>
      <w:bookmarkEnd w:id="546"/>
      <w:r>
        <w:rPr>
          <w:rStyle w:val="rvts46"/>
          <w:i/>
          <w:iCs/>
          <w:color w:val="000000"/>
          <w:bdr w:val="none" w:sz="0" w:space="0" w:color="auto" w:frame="1"/>
        </w:rPr>
        <w:t>{Абзац другий пункту 7 частини першої статті 46 в редакції</w:t>
      </w:r>
      <w:r>
        <w:rPr>
          <w:rStyle w:val="apple-converted-space"/>
          <w:color w:val="000000"/>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172" w:anchor="n412"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 із змінами, внесеними згідно із Законом</w:t>
      </w:r>
      <w:r>
        <w:rPr>
          <w:rStyle w:val="apple-converted-space"/>
          <w:i/>
          <w:iCs/>
          <w:color w:val="000000"/>
          <w:bdr w:val="none" w:sz="0" w:space="0" w:color="auto" w:frame="1"/>
        </w:rPr>
        <w:t> </w:t>
      </w:r>
      <w:hyperlink r:id="rId173" w:anchor="n268"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47" w:name="n461"/>
      <w:bookmarkEnd w:id="547"/>
      <w:r>
        <w:rPr>
          <w:color w:val="000000"/>
        </w:rPr>
        <w:t>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48" w:name="n1009"/>
      <w:bookmarkEnd w:id="548"/>
      <w:r>
        <w:rPr>
          <w:rStyle w:val="rvts46"/>
          <w:i/>
          <w:iCs/>
          <w:color w:val="000000"/>
          <w:bdr w:val="none" w:sz="0" w:space="0" w:color="auto" w:frame="1"/>
        </w:rPr>
        <w:t>{Пункт 8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Законами</w:t>
      </w:r>
      <w:r>
        <w:rPr>
          <w:rStyle w:val="apple-converted-space"/>
          <w:i/>
          <w:iCs/>
          <w:color w:val="000000"/>
          <w:bdr w:val="none" w:sz="0" w:space="0" w:color="auto" w:frame="1"/>
        </w:rPr>
        <w:t> </w:t>
      </w:r>
      <w:hyperlink r:id="rId174" w:anchor="n414"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r>
        <w:rPr>
          <w:rStyle w:val="apple-converted-space"/>
          <w:i/>
          <w:iCs/>
          <w:color w:val="000000"/>
          <w:bdr w:val="none" w:sz="0" w:space="0" w:color="auto" w:frame="1"/>
        </w:rPr>
        <w:t> </w:t>
      </w:r>
      <w:hyperlink r:id="rId175" w:anchor="n268"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49" w:name="n462"/>
      <w:bookmarkEnd w:id="549"/>
      <w:r>
        <w:rPr>
          <w:color w:val="000000"/>
        </w:rPr>
        <w:t>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w:t>
      </w:r>
      <w:r>
        <w:rPr>
          <w:rStyle w:val="apple-converted-space"/>
          <w:color w:val="000000"/>
        </w:rPr>
        <w:t> </w:t>
      </w:r>
      <w:hyperlink r:id="rId176" w:anchor="n448" w:history="1">
        <w:r>
          <w:rPr>
            <w:rStyle w:val="Hyperlink"/>
            <w:color w:val="006600"/>
            <w:bdr w:val="none" w:sz="0" w:space="0" w:color="auto" w:frame="1"/>
          </w:rPr>
          <w:t>пункту 1</w:t>
        </w:r>
      </w:hyperlink>
      <w:r>
        <w:rPr>
          <w:rStyle w:val="apple-converted-space"/>
          <w:color w:val="000000"/>
        </w:rPr>
        <w:t> </w:t>
      </w:r>
      <w:r>
        <w:rPr>
          <w:color w:val="000000"/>
        </w:rPr>
        <w:t>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 У разі якщо розмір зобов’язання не перевищує 50 прожиткових мінімумів, встановлених для працездатних осіб на 1 січня звітного року, зазначається лише загальний розмір такого фінансового зобов’язання.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50" w:name="n1010"/>
      <w:bookmarkEnd w:id="550"/>
      <w:r>
        <w:rPr>
          <w:rStyle w:val="rvts46"/>
          <w:i/>
          <w:iCs/>
          <w:color w:val="000000"/>
          <w:bdr w:val="none" w:sz="0" w:space="0" w:color="auto" w:frame="1"/>
        </w:rPr>
        <w:t>{Абзац перший пункту 9 частини першої статті 46 із змінами, внесеними згідно із</w:t>
      </w:r>
      <w:r>
        <w:rPr>
          <w:rStyle w:val="rvts11"/>
          <w:i/>
          <w:iCs/>
          <w:color w:val="000000"/>
          <w:bdr w:val="none" w:sz="0" w:space="0" w:color="auto" w:frame="1"/>
        </w:rPr>
        <w:t>Законами</w:t>
      </w:r>
      <w:r>
        <w:rPr>
          <w:rStyle w:val="apple-converted-space"/>
          <w:i/>
          <w:iCs/>
          <w:color w:val="000000"/>
          <w:bdr w:val="none" w:sz="0" w:space="0" w:color="auto" w:frame="1"/>
        </w:rPr>
        <w:t> </w:t>
      </w:r>
      <w:hyperlink r:id="rId177" w:anchor="n416"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r>
        <w:rPr>
          <w:rStyle w:val="apple-converted-space"/>
          <w:i/>
          <w:iCs/>
          <w:color w:val="000000"/>
          <w:bdr w:val="none" w:sz="0" w:space="0" w:color="auto" w:frame="1"/>
        </w:rPr>
        <w:t> </w:t>
      </w:r>
      <w:hyperlink r:id="rId178" w:anchor="n268"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51" w:name="n463"/>
      <w:bookmarkEnd w:id="551"/>
      <w:r>
        <w:rPr>
          <w:color w:val="000000"/>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52" w:name="n1011"/>
      <w:bookmarkEnd w:id="552"/>
      <w:r>
        <w:rPr>
          <w:rStyle w:val="rvts46"/>
          <w:i/>
          <w:iCs/>
          <w:color w:val="000000"/>
          <w:bdr w:val="none" w:sz="0" w:space="0" w:color="auto" w:frame="1"/>
        </w:rPr>
        <w:t>{Абзац другий пункту 9 частини першої статті 46 в редакції Закону</w:t>
      </w:r>
      <w:r>
        <w:rPr>
          <w:rStyle w:val="apple-converted-space"/>
          <w:i/>
          <w:iCs/>
          <w:color w:val="000000"/>
          <w:bdr w:val="none" w:sz="0" w:space="0" w:color="auto" w:frame="1"/>
        </w:rPr>
        <w:t> </w:t>
      </w:r>
      <w:hyperlink r:id="rId179" w:anchor="n417"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53" w:name="n464"/>
      <w:bookmarkEnd w:id="553"/>
      <w:r>
        <w:rPr>
          <w:color w:val="000000"/>
        </w:rPr>
        <w:t>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w:t>
      </w:r>
      <w:r>
        <w:rPr>
          <w:rStyle w:val="apple-converted-space"/>
          <w:color w:val="000000"/>
        </w:rPr>
        <w:t> </w:t>
      </w:r>
      <w:hyperlink r:id="rId180" w:anchor="n449" w:history="1">
        <w:r>
          <w:rPr>
            <w:rStyle w:val="Hyperlink"/>
            <w:color w:val="006600"/>
            <w:bdr w:val="none" w:sz="0" w:space="0" w:color="auto" w:frame="1"/>
          </w:rPr>
          <w:t>пунктах 2-9</w:t>
        </w:r>
      </w:hyperlink>
      <w:r>
        <w:rPr>
          <w:rStyle w:val="apple-converted-space"/>
          <w:color w:val="000000"/>
        </w:rPr>
        <w:t> </w:t>
      </w:r>
      <w:r>
        <w:rPr>
          <w:color w:val="000000"/>
        </w:rPr>
        <w:t>частини першої цієї статті.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54" w:name="n465"/>
      <w:bookmarkEnd w:id="554"/>
      <w:r>
        <w:rPr>
          <w:color w:val="000000"/>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55" w:name="n1012"/>
      <w:bookmarkEnd w:id="555"/>
      <w:r>
        <w:rPr>
          <w:rStyle w:val="rvts46"/>
          <w:i/>
          <w:iCs/>
          <w:color w:val="000000"/>
          <w:bdr w:val="none" w:sz="0" w:space="0" w:color="auto" w:frame="1"/>
        </w:rPr>
        <w:t>{Абзац другий пункту 10 частини першої статті 46 із змінами, внесеними згідно із Законом</w:t>
      </w:r>
      <w:r>
        <w:rPr>
          <w:rStyle w:val="apple-converted-space"/>
          <w:i/>
          <w:iCs/>
          <w:color w:val="000000"/>
          <w:bdr w:val="none" w:sz="0" w:space="0" w:color="auto" w:frame="1"/>
        </w:rPr>
        <w:t> </w:t>
      </w:r>
      <w:hyperlink r:id="rId181" w:anchor="n419"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 в редакції Закону</w:t>
      </w:r>
      <w:r>
        <w:rPr>
          <w:rStyle w:val="apple-converted-space"/>
          <w:i/>
          <w:iCs/>
          <w:color w:val="000000"/>
          <w:bdr w:val="none" w:sz="0" w:space="0" w:color="auto" w:frame="1"/>
        </w:rPr>
        <w:t> </w:t>
      </w:r>
      <w:hyperlink r:id="rId182" w:anchor="n28"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 із змінами, внесеними згідно із Законом</w:t>
      </w:r>
      <w:r>
        <w:rPr>
          <w:rStyle w:val="apple-converted-space"/>
          <w:i/>
          <w:iCs/>
          <w:color w:val="000000"/>
          <w:bdr w:val="none" w:sz="0" w:space="0" w:color="auto" w:frame="1"/>
        </w:rPr>
        <w:t> </w:t>
      </w:r>
      <w:hyperlink r:id="rId183" w:anchor="n268"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56" w:name="n466"/>
      <w:bookmarkEnd w:id="556"/>
      <w:r>
        <w:rPr>
          <w:color w:val="000000"/>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57" w:name="n467"/>
      <w:bookmarkEnd w:id="557"/>
      <w:r>
        <w:rPr>
          <w:color w:val="000000"/>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58" w:name="n468"/>
      <w:bookmarkEnd w:id="558"/>
      <w:r>
        <w:rPr>
          <w:color w:val="000000"/>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59" w:name="n1045"/>
      <w:bookmarkEnd w:id="559"/>
      <w:r>
        <w:rPr>
          <w:color w:val="000000"/>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60" w:name="n1046"/>
      <w:bookmarkEnd w:id="560"/>
      <w:r>
        <w:rPr>
          <w:color w:val="000000"/>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61" w:name="n1047"/>
      <w:bookmarkEnd w:id="561"/>
      <w:r>
        <w:rPr>
          <w:color w:val="000000"/>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w:t>
      </w:r>
      <w:r>
        <w:rPr>
          <w:rStyle w:val="apple-converted-space"/>
          <w:color w:val="000000"/>
        </w:rPr>
        <w:t> </w:t>
      </w:r>
      <w:hyperlink r:id="rId184" w:anchor="n493" w:history="1">
        <w:r>
          <w:rPr>
            <w:rStyle w:val="Hyperlink"/>
            <w:color w:val="006600"/>
            <w:bdr w:val="none" w:sz="0" w:space="0" w:color="auto" w:frame="1"/>
          </w:rPr>
          <w:t>статті 50</w:t>
        </w:r>
      </w:hyperlink>
      <w:r>
        <w:rPr>
          <w:rStyle w:val="apple-converted-space"/>
          <w:color w:val="000000"/>
        </w:rPr>
        <w:t> </w:t>
      </w:r>
      <w:r>
        <w:rPr>
          <w:color w:val="000000"/>
        </w:rPr>
        <w:t>цього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62" w:name="n1044"/>
      <w:bookmarkEnd w:id="562"/>
      <w:r>
        <w:rPr>
          <w:rStyle w:val="rvts46"/>
          <w:i/>
          <w:iCs/>
          <w:color w:val="000000"/>
          <w:bdr w:val="none" w:sz="0" w:space="0" w:color="auto" w:frame="1"/>
        </w:rPr>
        <w:t>{Статтю 46 доповнено новою частиною згідно із Законом</w:t>
      </w:r>
      <w:r>
        <w:rPr>
          <w:rStyle w:val="apple-converted-space"/>
          <w:i/>
          <w:iCs/>
          <w:color w:val="000000"/>
          <w:bdr w:val="none" w:sz="0" w:space="0" w:color="auto" w:frame="1"/>
        </w:rPr>
        <w:t> </w:t>
      </w:r>
      <w:hyperlink r:id="rId185" w:anchor="n15" w:tgtFrame="_blank" w:history="1">
        <w:r>
          <w:rPr>
            <w:rStyle w:val="Hyperlink"/>
            <w:i/>
            <w:iCs/>
            <w:color w:val="000099"/>
            <w:bdr w:val="none" w:sz="0" w:space="0" w:color="auto" w:frame="1"/>
          </w:rPr>
          <w:t>№ 631-VIII від 16.07.2015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63" w:name="n469"/>
      <w:bookmarkEnd w:id="563"/>
      <w:r>
        <w:rPr>
          <w:color w:val="000000"/>
        </w:rPr>
        <w:t>4. Відомості, передбачені пунктом 10 частини першої цієї статті, не зазначаються у деклараціях осіб, які претендують на зайняття посади, зазначеної у</w:t>
      </w:r>
      <w:r>
        <w:rPr>
          <w:rStyle w:val="apple-converted-space"/>
          <w:color w:val="000000"/>
        </w:rPr>
        <w:t> </w:t>
      </w:r>
      <w:hyperlink r:id="rId186"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87" w:anchor="n38" w:history="1">
        <w:r>
          <w:rPr>
            <w:rStyle w:val="Hyperlink"/>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а також у деклараціях, що подаються відповідно до абзаців другого і третього частини третьої статті 45 цього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64" w:name="n1129"/>
      <w:bookmarkEnd w:id="564"/>
      <w:r>
        <w:rPr>
          <w:rStyle w:val="rvts46"/>
          <w:i/>
          <w:iCs/>
          <w:color w:val="000000"/>
          <w:bdr w:val="none" w:sz="0" w:space="0" w:color="auto" w:frame="1"/>
        </w:rPr>
        <w:t>{Частина четверта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88" w:anchor="n43"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65" w:name="n470"/>
      <w:bookmarkEnd w:id="565"/>
      <w:r>
        <w:rPr>
          <w:color w:val="000000"/>
        </w:rPr>
        <w:t>5. Відображення доходів і видатків суб’єктів декларування здійснюється у грошовій одиниці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66" w:name="n471"/>
      <w:bookmarkEnd w:id="566"/>
      <w:r>
        <w:rPr>
          <w:color w:val="000000"/>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67" w:name="n472"/>
      <w:bookmarkEnd w:id="567"/>
      <w:r>
        <w:rPr>
          <w:color w:val="000000"/>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68" w:name="n473"/>
      <w:bookmarkEnd w:id="568"/>
      <w:r>
        <w:rPr>
          <w:color w:val="000000"/>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69" w:name="n474"/>
      <w:bookmarkEnd w:id="569"/>
      <w:r>
        <w:rPr>
          <w:color w:val="000000"/>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w:t>
      </w:r>
      <w:r>
        <w:rPr>
          <w:rStyle w:val="apple-converted-space"/>
          <w:color w:val="000000"/>
        </w:rPr>
        <w:t> </w:t>
      </w:r>
      <w:hyperlink r:id="rId189" w:anchor="n448" w:history="1">
        <w:r>
          <w:rPr>
            <w:rStyle w:val="Hyperlink"/>
            <w:color w:val="006600"/>
            <w:bdr w:val="none" w:sz="0" w:space="0" w:color="auto" w:frame="1"/>
          </w:rPr>
          <w:t>пунктами 1-12</w:t>
        </w:r>
      </w:hyperlink>
      <w:r>
        <w:rPr>
          <w:rStyle w:val="apple-converted-space"/>
          <w:color w:val="000000"/>
        </w:rPr>
        <w:t> </w:t>
      </w:r>
      <w:r>
        <w:rPr>
          <w:color w:val="000000"/>
        </w:rPr>
        <w:t>частини першої цієї статті.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70" w:name="n475"/>
      <w:bookmarkEnd w:id="570"/>
      <w:r>
        <w:rPr>
          <w:rStyle w:val="rvts9"/>
          <w:b/>
          <w:bCs/>
          <w:color w:val="000000"/>
          <w:bdr w:val="none" w:sz="0" w:space="0" w:color="auto" w:frame="1"/>
        </w:rPr>
        <w:t>Стаття 47.</w:t>
      </w:r>
      <w:r>
        <w:rPr>
          <w:rStyle w:val="apple-converted-space"/>
          <w:b/>
          <w:bCs/>
          <w:color w:val="000000"/>
          <w:bdr w:val="none" w:sz="0" w:space="0" w:color="auto" w:frame="1"/>
        </w:rPr>
        <w:t> </w:t>
      </w:r>
      <w:r>
        <w:rPr>
          <w:color w:val="000000"/>
        </w:rPr>
        <w:t>Облік та оприлюднення декларацій</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71" w:name="n476"/>
      <w:bookmarkEnd w:id="571"/>
      <w:r>
        <w:rPr>
          <w:color w:val="000000"/>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72" w:name="n477"/>
      <w:bookmarkEnd w:id="572"/>
      <w:r>
        <w:rPr>
          <w:color w:val="000000"/>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73" w:name="n478"/>
      <w:bookmarkEnd w:id="573"/>
      <w:r>
        <w:rPr>
          <w:color w:val="000000"/>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74" w:name="n479"/>
      <w:bookmarkEnd w:id="574"/>
      <w:r>
        <w:rPr>
          <w:color w:val="000000"/>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75" w:name="n1028"/>
      <w:bookmarkEnd w:id="575"/>
      <w:r>
        <w:rPr>
          <w:rStyle w:val="rvts46"/>
          <w:i/>
          <w:iCs/>
          <w:color w:val="000000"/>
          <w:bdr w:val="none" w:sz="0" w:space="0" w:color="auto" w:frame="1"/>
        </w:rPr>
        <w:t>{Абзац четвертий частини першої статті 47 із змінами, внесеними згідно із Законом</w:t>
      </w:r>
      <w:r>
        <w:rPr>
          <w:rStyle w:val="apple-converted-space"/>
          <w:i/>
          <w:iCs/>
          <w:color w:val="000000"/>
          <w:bdr w:val="none" w:sz="0" w:space="0" w:color="auto" w:frame="1"/>
        </w:rPr>
        <w:t> </w:t>
      </w:r>
      <w:hyperlink r:id="rId190" w:anchor="n43" w:tgtFrame="_blank" w:history="1">
        <w:r>
          <w:rPr>
            <w:rStyle w:val="Hyperlink"/>
            <w:i/>
            <w:iCs/>
            <w:color w:val="000099"/>
            <w:bdr w:val="none" w:sz="0" w:space="0" w:color="auto" w:frame="1"/>
          </w:rPr>
          <w:t>№ 597-VIII від 14.07.2015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76" w:name="n480"/>
      <w:bookmarkEnd w:id="576"/>
      <w:r>
        <w:rPr>
          <w:color w:val="000000"/>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77" w:name="n481"/>
      <w:bookmarkEnd w:id="577"/>
      <w:r>
        <w:rPr>
          <w:rStyle w:val="rvts9"/>
          <w:b/>
          <w:bCs/>
          <w:color w:val="000000"/>
          <w:bdr w:val="none" w:sz="0" w:space="0" w:color="auto" w:frame="1"/>
        </w:rPr>
        <w:t>Стаття 48.</w:t>
      </w:r>
      <w:r>
        <w:rPr>
          <w:rStyle w:val="apple-converted-space"/>
          <w:b/>
          <w:bCs/>
          <w:color w:val="000000"/>
          <w:bdr w:val="none" w:sz="0" w:space="0" w:color="auto" w:frame="1"/>
        </w:rPr>
        <w:t> </w:t>
      </w:r>
      <w:r>
        <w:rPr>
          <w:color w:val="000000"/>
        </w:rPr>
        <w:t>Контроль та перевірка декларацій</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78" w:name="n482"/>
      <w:bookmarkEnd w:id="578"/>
      <w:r>
        <w:rPr>
          <w:color w:val="000000"/>
        </w:rPr>
        <w:t>1. Національне агентство проводить щодо декларацій, поданих суб’єктами декларування, такі види контролю: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79" w:name="n483"/>
      <w:bookmarkEnd w:id="579"/>
      <w:r>
        <w:rPr>
          <w:color w:val="000000"/>
        </w:rPr>
        <w:t>1) щодо своєчасності подання;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80" w:name="n484"/>
      <w:bookmarkEnd w:id="580"/>
      <w:r>
        <w:rPr>
          <w:color w:val="000000"/>
        </w:rPr>
        <w:t>2) щодо правильності та повноти заповнення;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81" w:name="n485"/>
      <w:bookmarkEnd w:id="581"/>
      <w:r>
        <w:rPr>
          <w:color w:val="000000"/>
        </w:rPr>
        <w:t>3) логічний та арифметичний контроль.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82" w:name="n486"/>
      <w:bookmarkEnd w:id="582"/>
      <w:r>
        <w:rPr>
          <w:color w:val="000000"/>
        </w:rPr>
        <w:t>2. Національне агентство проводить повну перевірку декларацій відповідно до цього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83" w:name="n487"/>
      <w:bookmarkEnd w:id="583"/>
      <w:r>
        <w:rPr>
          <w:color w:val="000000"/>
        </w:rPr>
        <w:t>3.</w:t>
      </w:r>
      <w:r>
        <w:rPr>
          <w:rStyle w:val="apple-converted-space"/>
          <w:color w:val="000000"/>
        </w:rPr>
        <w:t> </w:t>
      </w:r>
      <w:hyperlink r:id="rId191" w:anchor="n13" w:tgtFrame="_blank" w:history="1">
        <w:r>
          <w:rPr>
            <w:rStyle w:val="Hyperlink"/>
            <w:color w:val="000099"/>
            <w:bdr w:val="none" w:sz="0" w:space="0" w:color="auto" w:frame="1"/>
          </w:rPr>
          <w:t>Порядок</w:t>
        </w:r>
      </w:hyperlink>
      <w:r>
        <w:rPr>
          <w:rStyle w:val="apple-converted-space"/>
          <w:color w:val="000000"/>
        </w:rPr>
        <w:t> </w:t>
      </w:r>
      <w:r>
        <w:rPr>
          <w:color w:val="000000"/>
        </w:rPr>
        <w:t>проведення передбачених цієї статтею видів контролю, а також повної перевірки декларації визначається Національним агентством.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84" w:name="n488"/>
      <w:bookmarkEnd w:id="584"/>
      <w:r>
        <w:rPr>
          <w:rStyle w:val="rvts9"/>
          <w:b/>
          <w:bCs/>
          <w:color w:val="000000"/>
          <w:bdr w:val="none" w:sz="0" w:space="0" w:color="auto" w:frame="1"/>
        </w:rPr>
        <w:t>Стаття 49.</w:t>
      </w:r>
      <w:r>
        <w:rPr>
          <w:rStyle w:val="apple-converted-space"/>
          <w:b/>
          <w:bCs/>
          <w:color w:val="000000"/>
          <w:bdr w:val="none" w:sz="0" w:space="0" w:color="auto" w:frame="1"/>
        </w:rPr>
        <w:t> </w:t>
      </w:r>
      <w:r>
        <w:rPr>
          <w:color w:val="000000"/>
        </w:rPr>
        <w:t>Встановлення своєчасності подання декларацій</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85" w:name="n489"/>
      <w:bookmarkEnd w:id="585"/>
      <w:r>
        <w:rPr>
          <w:rStyle w:val="rvts46"/>
          <w:i/>
          <w:iCs/>
          <w:color w:val="000000"/>
          <w:bdr w:val="none" w:sz="0" w:space="0" w:color="auto" w:frame="1"/>
        </w:rPr>
        <w:t>{Частину першу статті 49 виключено на підставі Закону</w:t>
      </w:r>
      <w:r>
        <w:rPr>
          <w:rStyle w:val="apple-converted-space"/>
          <w:i/>
          <w:iCs/>
          <w:color w:val="000000"/>
          <w:bdr w:val="none" w:sz="0" w:space="0" w:color="auto" w:frame="1"/>
        </w:rPr>
        <w:t> </w:t>
      </w:r>
      <w:hyperlink r:id="rId192" w:anchor="n31"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86" w:name="n490"/>
      <w:bookmarkEnd w:id="586"/>
      <w:r>
        <w:rPr>
          <w:color w:val="000000"/>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відповідних громадських рад, рад громадського контролю, утворених при державних органах),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87" w:name="n1130"/>
      <w:bookmarkEnd w:id="587"/>
      <w:r>
        <w:rPr>
          <w:rStyle w:val="rvts46"/>
          <w:i/>
          <w:iCs/>
          <w:color w:val="000000"/>
          <w:bdr w:val="none" w:sz="0" w:space="0" w:color="auto" w:frame="1"/>
        </w:rPr>
        <w:t>{Абзац перший частини другої статті 49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93" w:anchor="n46"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88" w:name="n1132"/>
      <w:bookmarkEnd w:id="588"/>
      <w:r>
        <w:rPr>
          <w:color w:val="000000"/>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89" w:name="n1131"/>
      <w:bookmarkEnd w:id="589"/>
      <w:r>
        <w:rPr>
          <w:rStyle w:val="rvts46"/>
          <w:i/>
          <w:iCs/>
          <w:color w:val="000000"/>
          <w:bdr w:val="none" w:sz="0" w:space="0" w:color="auto" w:frame="1"/>
        </w:rPr>
        <w:t>{Частину другу статті 49 доповнено абзацом другим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94" w:anchor="n47"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90" w:name="n1072"/>
      <w:bookmarkEnd w:id="590"/>
      <w:r>
        <w:rPr>
          <w:rStyle w:val="rvts46"/>
          <w:i/>
          <w:iCs/>
          <w:color w:val="000000"/>
          <w:bdr w:val="none" w:sz="0" w:space="0" w:color="auto" w:frame="1"/>
        </w:rPr>
        <w:t>{Частина друга статті 49 в редакції Закону</w:t>
      </w:r>
      <w:r>
        <w:rPr>
          <w:rStyle w:val="apple-converted-space"/>
          <w:i/>
          <w:iCs/>
          <w:color w:val="000000"/>
          <w:bdr w:val="none" w:sz="0" w:space="0" w:color="auto" w:frame="1"/>
        </w:rPr>
        <w:t> </w:t>
      </w:r>
      <w:hyperlink r:id="rId195" w:anchor="n32"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91" w:name="n491"/>
      <w:bookmarkEnd w:id="591"/>
      <w:r>
        <w:rPr>
          <w:color w:val="000000"/>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w:t>
      </w:r>
      <w:r>
        <w:rPr>
          <w:rStyle w:val="apple-converted-space"/>
          <w:color w:val="000000"/>
        </w:rPr>
        <w:t> </w:t>
      </w:r>
      <w:hyperlink r:id="rId196" w:anchor="n440" w:history="1">
        <w:r>
          <w:rPr>
            <w:rStyle w:val="Hyperlink"/>
            <w:color w:val="006600"/>
            <w:bdr w:val="none" w:sz="0" w:space="0" w:color="auto" w:frame="1"/>
          </w:rPr>
          <w:t>частиною першою</w:t>
        </w:r>
      </w:hyperlink>
      <w:r>
        <w:rPr>
          <w:rStyle w:val="apple-converted-space"/>
          <w:color w:val="000000"/>
        </w:rPr>
        <w:t> </w:t>
      </w:r>
      <w:r>
        <w:rPr>
          <w:color w:val="000000"/>
        </w:rPr>
        <w:t>статті 45 цього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92" w:name="n492"/>
      <w:bookmarkEnd w:id="592"/>
      <w:r>
        <w:rPr>
          <w:color w:val="000000"/>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93" w:name="n1133"/>
      <w:bookmarkEnd w:id="593"/>
      <w:r>
        <w:rPr>
          <w:rStyle w:val="rvts46"/>
          <w:i/>
          <w:iCs/>
          <w:color w:val="000000"/>
          <w:bdr w:val="none" w:sz="0" w:space="0" w:color="auto" w:frame="1"/>
        </w:rPr>
        <w:t>{Абзац другий частини третьої статті 49 в редакції</w:t>
      </w:r>
      <w:r>
        <w:rPr>
          <w:rStyle w:val="apple-converted-space"/>
          <w:i/>
          <w:iCs/>
          <w:color w:val="000000"/>
          <w:bdr w:val="none" w:sz="0" w:space="0" w:color="auto" w:frame="1"/>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197" w:anchor="n49"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94" w:name="n493"/>
      <w:bookmarkEnd w:id="594"/>
      <w:r>
        <w:rPr>
          <w:rStyle w:val="rvts9"/>
          <w:b/>
          <w:bCs/>
          <w:color w:val="000000"/>
          <w:bdr w:val="none" w:sz="0" w:space="0" w:color="auto" w:frame="1"/>
        </w:rPr>
        <w:t>Стаття 50.</w:t>
      </w:r>
      <w:r>
        <w:rPr>
          <w:rStyle w:val="apple-converted-space"/>
          <w:b/>
          <w:bCs/>
          <w:color w:val="000000"/>
          <w:bdr w:val="none" w:sz="0" w:space="0" w:color="auto" w:frame="1"/>
        </w:rPr>
        <w:t> </w:t>
      </w:r>
      <w:r>
        <w:rPr>
          <w:color w:val="000000"/>
        </w:rPr>
        <w:t>Повна перевірка декларацій</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95" w:name="n494"/>
      <w:bookmarkEnd w:id="595"/>
      <w:r>
        <w:rPr>
          <w:color w:val="000000"/>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96" w:name="n1073"/>
      <w:bookmarkEnd w:id="596"/>
      <w:r>
        <w:rPr>
          <w:rStyle w:val="rvts46"/>
          <w:i/>
          <w:iCs/>
          <w:color w:val="000000"/>
          <w:bdr w:val="none" w:sz="0" w:space="0" w:color="auto" w:frame="1"/>
        </w:rPr>
        <w:t>{Абзац перший частини першої статті 50 в редакції Закону</w:t>
      </w:r>
      <w:r>
        <w:rPr>
          <w:rStyle w:val="apple-converted-space"/>
          <w:i/>
          <w:iCs/>
          <w:color w:val="000000"/>
          <w:bdr w:val="none" w:sz="0" w:space="0" w:color="auto" w:frame="1"/>
        </w:rPr>
        <w:t> </w:t>
      </w:r>
      <w:hyperlink r:id="rId198" w:anchor="n35"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97" w:name="n495"/>
      <w:bookmarkEnd w:id="597"/>
      <w:r>
        <w:rPr>
          <w:color w:val="000000"/>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98" w:name="n496"/>
      <w:bookmarkEnd w:id="598"/>
      <w:r>
        <w:rPr>
          <w:color w:val="000000"/>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599" w:name="n497"/>
      <w:bookmarkEnd w:id="599"/>
      <w:r>
        <w:rPr>
          <w:color w:val="000000"/>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w:t>
      </w:r>
      <w:r>
        <w:rPr>
          <w:rStyle w:val="apple-converted-space"/>
          <w:color w:val="000000"/>
        </w:rPr>
        <w:t> </w:t>
      </w:r>
      <w:hyperlink r:id="rId199" w:anchor="n474" w:history="1">
        <w:r>
          <w:rPr>
            <w:rStyle w:val="Hyperlink"/>
            <w:color w:val="006600"/>
            <w:bdr w:val="none" w:sz="0" w:space="0" w:color="auto" w:frame="1"/>
          </w:rPr>
          <w:t>частиною</w:t>
        </w:r>
        <w:r>
          <w:rPr>
            <w:rStyle w:val="apple-converted-space"/>
            <w:color w:val="006600"/>
            <w:bdr w:val="none" w:sz="0" w:space="0" w:color="auto" w:frame="1"/>
          </w:rPr>
          <w:t> </w:t>
        </w:r>
      </w:hyperlink>
      <w:hyperlink r:id="rId200" w:anchor="n474" w:history="1">
        <w:r>
          <w:rPr>
            <w:rStyle w:val="Hyperlink"/>
            <w:color w:val="006600"/>
            <w:bdr w:val="none" w:sz="0" w:space="0" w:color="auto" w:frame="1"/>
          </w:rPr>
          <w:t>сьомою</w:t>
        </w:r>
      </w:hyperlink>
      <w:r>
        <w:rPr>
          <w:rStyle w:val="apple-converted-space"/>
          <w:color w:val="000000"/>
        </w:rPr>
        <w:t> </w:t>
      </w:r>
      <w:r>
        <w:rPr>
          <w:color w:val="000000"/>
        </w:rPr>
        <w:t>статті 46 цього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00" w:name="n1074"/>
      <w:bookmarkEnd w:id="600"/>
      <w:r>
        <w:rPr>
          <w:rStyle w:val="rvts46"/>
          <w:i/>
          <w:iCs/>
          <w:color w:val="000000"/>
          <w:bdr w:val="none" w:sz="0" w:space="0" w:color="auto" w:frame="1"/>
        </w:rPr>
        <w:t>{Абзац четвертий частини першої статті 50 із змінами, внесеними згідно із Законом</w:t>
      </w:r>
      <w:r>
        <w:rPr>
          <w:rStyle w:val="apple-converted-space"/>
          <w:i/>
          <w:iCs/>
          <w:color w:val="000000"/>
          <w:bdr w:val="none" w:sz="0" w:space="0" w:color="auto" w:frame="1"/>
        </w:rPr>
        <w:t> </w:t>
      </w:r>
      <w:hyperlink r:id="rId201" w:anchor="n37"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01" w:name="n1076"/>
      <w:bookmarkEnd w:id="601"/>
      <w:r>
        <w:rPr>
          <w:color w:val="000000"/>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02" w:name="n1075"/>
      <w:bookmarkEnd w:id="602"/>
      <w:r>
        <w:rPr>
          <w:rStyle w:val="rvts46"/>
          <w:i/>
          <w:iCs/>
          <w:color w:val="000000"/>
          <w:bdr w:val="none" w:sz="0" w:space="0" w:color="auto" w:frame="1"/>
        </w:rPr>
        <w:t>{Частину першу статті 50 доповнено абзацом п'ятим згідно із Законом</w:t>
      </w:r>
      <w:r>
        <w:rPr>
          <w:rStyle w:val="apple-converted-space"/>
          <w:i/>
          <w:iCs/>
          <w:color w:val="000000"/>
          <w:bdr w:val="none" w:sz="0" w:space="0" w:color="auto" w:frame="1"/>
        </w:rPr>
        <w:t> </w:t>
      </w:r>
      <w:hyperlink r:id="rId202" w:anchor="n38"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03" w:name="n498"/>
      <w:bookmarkEnd w:id="603"/>
      <w:r>
        <w:rPr>
          <w:color w:val="000000"/>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04" w:name="n499"/>
      <w:bookmarkEnd w:id="604"/>
      <w:r>
        <w:rPr>
          <w:rStyle w:val="rvts9"/>
          <w:b/>
          <w:bCs/>
          <w:color w:val="000000"/>
          <w:bdr w:val="none" w:sz="0" w:space="0" w:color="auto" w:frame="1"/>
        </w:rPr>
        <w:t>Примітка</w:t>
      </w:r>
      <w:r>
        <w:rPr>
          <w:color w:val="000000"/>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w:t>
      </w:r>
      <w:r>
        <w:rPr>
          <w:rStyle w:val="apple-converted-space"/>
          <w:color w:val="000000"/>
        </w:rPr>
        <w:t> </w:t>
      </w:r>
      <w:hyperlink r:id="rId203" w:tgtFrame="_blank" w:history="1">
        <w:r>
          <w:rPr>
            <w:rStyle w:val="Hyperlink"/>
            <w:color w:val="000099"/>
            <w:bdr w:val="none" w:sz="0" w:space="0" w:color="auto" w:frame="1"/>
          </w:rPr>
          <w:t>Закону України "Про службу в органах місцевого самоврядування"</w:t>
        </w:r>
      </w:hyperlink>
      <w:r>
        <w:rPr>
          <w:rStyle w:val="apple-converted-space"/>
          <w:color w:val="000000"/>
        </w:rPr>
        <w:t> </w:t>
      </w:r>
      <w:r>
        <w:rPr>
          <w:color w:val="000000"/>
        </w:rPr>
        <w:t>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05" w:name="n1064"/>
      <w:bookmarkEnd w:id="605"/>
      <w:r>
        <w:rPr>
          <w:rStyle w:val="rvts46"/>
          <w:i/>
          <w:iCs/>
          <w:color w:val="000000"/>
          <w:bdr w:val="none" w:sz="0" w:space="0" w:color="auto" w:frame="1"/>
        </w:rPr>
        <w:t>{Примітка до статті 50 із змінами, внесеними згідно із Законами</w:t>
      </w:r>
      <w:r>
        <w:rPr>
          <w:rStyle w:val="apple-converted-space"/>
          <w:i/>
          <w:iCs/>
          <w:color w:val="000000"/>
          <w:bdr w:val="none" w:sz="0" w:space="0" w:color="auto" w:frame="1"/>
        </w:rPr>
        <w:t> </w:t>
      </w:r>
      <w:hyperlink r:id="rId204" w:anchor="n1122" w:tgtFrame="_blank" w:history="1">
        <w:r>
          <w:rPr>
            <w:rStyle w:val="Hyperlink"/>
            <w:i/>
            <w:iCs/>
            <w:color w:val="000099"/>
            <w:bdr w:val="none" w:sz="0" w:space="0" w:color="auto" w:frame="1"/>
          </w:rPr>
          <w:t>№ 889-VIII від 10.12.2015</w:t>
        </w:r>
      </w:hyperlink>
      <w:r>
        <w:rPr>
          <w:rStyle w:val="rvts46"/>
          <w:i/>
          <w:iCs/>
          <w:color w:val="000000"/>
          <w:bdr w:val="none" w:sz="0" w:space="0" w:color="auto" w:frame="1"/>
        </w:rPr>
        <w:t>,</w:t>
      </w:r>
      <w:r>
        <w:rPr>
          <w:rStyle w:val="apple-converted-space"/>
          <w:color w:val="000000"/>
        </w:rPr>
        <w:t> </w:t>
      </w:r>
      <w:hyperlink r:id="rId205" w:anchor="n859"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06" w:name="n500"/>
      <w:bookmarkEnd w:id="606"/>
      <w:r>
        <w:rPr>
          <w:rStyle w:val="rvts9"/>
          <w:b/>
          <w:bCs/>
          <w:color w:val="000000"/>
          <w:bdr w:val="none" w:sz="0" w:space="0" w:color="auto" w:frame="1"/>
        </w:rPr>
        <w:t>Стаття 51.</w:t>
      </w:r>
      <w:r>
        <w:rPr>
          <w:rStyle w:val="apple-converted-space"/>
          <w:b/>
          <w:bCs/>
          <w:color w:val="000000"/>
          <w:bdr w:val="none" w:sz="0" w:space="0" w:color="auto" w:frame="1"/>
        </w:rPr>
        <w:t> </w:t>
      </w:r>
      <w:r>
        <w:rPr>
          <w:color w:val="000000"/>
        </w:rPr>
        <w:t>Моніторинг способу життя суб’єктів декларування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07" w:name="n501"/>
      <w:bookmarkEnd w:id="607"/>
      <w:r>
        <w:rPr>
          <w:color w:val="000000"/>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08" w:name="n502"/>
      <w:bookmarkEnd w:id="608"/>
      <w:r>
        <w:rPr>
          <w:color w:val="000000"/>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09" w:name="n503"/>
      <w:bookmarkEnd w:id="609"/>
      <w:r>
        <w:rPr>
          <w:color w:val="000000"/>
        </w:rPr>
        <w:t>3. Порядок здійснення моніторингу способу життя суб’єктів декларування визначається Національним агентством.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10" w:name="n504"/>
      <w:bookmarkEnd w:id="610"/>
      <w:r>
        <w:rPr>
          <w:color w:val="000000"/>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11" w:name="n505"/>
      <w:bookmarkEnd w:id="611"/>
      <w:r>
        <w:rPr>
          <w:color w:val="000000"/>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12" w:name="n506"/>
      <w:bookmarkEnd w:id="612"/>
      <w:r>
        <w:rPr>
          <w:color w:val="000000"/>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13" w:name="n507"/>
      <w:bookmarkEnd w:id="613"/>
      <w:r>
        <w:rPr>
          <w:rStyle w:val="rvts9"/>
          <w:b/>
          <w:bCs/>
          <w:color w:val="000000"/>
          <w:bdr w:val="none" w:sz="0" w:space="0" w:color="auto" w:frame="1"/>
        </w:rPr>
        <w:t>Стаття 52.</w:t>
      </w:r>
      <w:r>
        <w:rPr>
          <w:rStyle w:val="apple-converted-space"/>
          <w:b/>
          <w:bCs/>
          <w:color w:val="000000"/>
          <w:bdr w:val="none" w:sz="0" w:space="0" w:color="auto" w:frame="1"/>
        </w:rPr>
        <w:t> </w:t>
      </w:r>
      <w:r>
        <w:rPr>
          <w:color w:val="000000"/>
        </w:rPr>
        <w:t>Додаткові заходи здійснення фінансового контролю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14" w:name="n508"/>
      <w:bookmarkEnd w:id="614"/>
      <w:r>
        <w:rPr>
          <w:color w:val="000000"/>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15" w:name="n509"/>
      <w:bookmarkEnd w:id="615"/>
      <w:r>
        <w:rPr>
          <w:color w:val="000000"/>
        </w:rPr>
        <w:t>2.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w:t>
      </w:r>
      <w:r>
        <w:rPr>
          <w:rStyle w:val="apple-converted-space"/>
          <w:color w:val="000000"/>
        </w:rPr>
        <w:t> </w:t>
      </w:r>
      <w:hyperlink r:id="rId206" w:anchor="n4" w:tgtFrame="_blank" w:history="1">
        <w:r>
          <w:rPr>
            <w:rStyle w:val="Hyperlink"/>
            <w:color w:val="000099"/>
            <w:bdr w:val="none" w:sz="0" w:space="0" w:color="auto" w:frame="1"/>
          </w:rPr>
          <w:t>повідомити</w:t>
        </w:r>
      </w:hyperlink>
      <w:r>
        <w:rPr>
          <w:rStyle w:val="apple-converted-space"/>
          <w:color w:val="000000"/>
        </w:rPr>
        <w:t> </w:t>
      </w:r>
      <w:r>
        <w:rPr>
          <w:color w:val="000000"/>
        </w:rPr>
        <w:t>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16" w:name="n1086"/>
      <w:bookmarkEnd w:id="616"/>
      <w:r>
        <w:rPr>
          <w:rStyle w:val="rvts46"/>
          <w:i/>
          <w:iCs/>
          <w:color w:val="000000"/>
          <w:bdr w:val="none" w:sz="0" w:space="0" w:color="auto" w:frame="1"/>
        </w:rPr>
        <w:t>{Частина друга статті 52 із змінами, внесеними згідно із Законом</w:t>
      </w:r>
      <w:r>
        <w:rPr>
          <w:rStyle w:val="apple-converted-space"/>
          <w:i/>
          <w:iCs/>
          <w:color w:val="000000"/>
          <w:bdr w:val="none" w:sz="0" w:space="0" w:color="auto" w:frame="1"/>
        </w:rPr>
        <w:t> </w:t>
      </w:r>
      <w:hyperlink r:id="rId207" w:anchor="n269"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17" w:name="n510"/>
      <w:bookmarkEnd w:id="617"/>
      <w:r>
        <w:rPr>
          <w:color w:val="000000"/>
        </w:rPr>
        <w:t>3.</w:t>
      </w:r>
      <w:r>
        <w:rPr>
          <w:rStyle w:val="apple-converted-space"/>
          <w:color w:val="000000"/>
        </w:rPr>
        <w:t> </w:t>
      </w:r>
      <w:hyperlink r:id="rId208" w:anchor="n5" w:tgtFrame="_blank" w:history="1">
        <w:r>
          <w:rPr>
            <w:rStyle w:val="Hyperlink"/>
            <w:color w:val="000099"/>
            <w:bdr w:val="none" w:sz="0" w:space="0" w:color="auto" w:frame="1"/>
          </w:rPr>
          <w:t>Порядок</w:t>
        </w:r>
      </w:hyperlink>
      <w:r>
        <w:rPr>
          <w:rStyle w:val="apple-converted-space"/>
          <w:color w:val="000000"/>
        </w:rPr>
        <w:t> </w:t>
      </w:r>
      <w:r>
        <w:rPr>
          <w:color w:val="000000"/>
        </w:rPr>
        <w:t>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18" w:name="n1030"/>
      <w:bookmarkEnd w:id="618"/>
      <w:r>
        <w:rPr>
          <w:rStyle w:val="rvts9"/>
          <w:b/>
          <w:bCs/>
          <w:color w:val="000000"/>
          <w:bdr w:val="none" w:sz="0" w:space="0" w:color="auto" w:frame="1"/>
        </w:rPr>
        <w:t>Стаття 52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rStyle w:val="apple-converted-space"/>
          <w:color w:val="000000"/>
        </w:rPr>
        <w:t> </w:t>
      </w:r>
      <w:r>
        <w:rPr>
          <w:color w:val="000000"/>
        </w:rPr>
        <w:t>Особливості здійснення заходів фінансового контролю стосовно окремих категорій осіб</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19" w:name="n1031"/>
      <w:bookmarkEnd w:id="619"/>
      <w:r>
        <w:rPr>
          <w:color w:val="000000"/>
        </w:rPr>
        <w:t>1. Стосовно осіб, зазначених у пункті 1, підпункті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контрозвідувальну, розвідувальну діяльність, а також осіб, які претендують на зайняття таких посад, заходи, передбачені розділом VII цього Закону, організовуються і здійснюються у спосіб, що унеможливлює розкриття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20" w:name="n1029"/>
      <w:bookmarkEnd w:id="620"/>
      <w:r>
        <w:rPr>
          <w:rStyle w:val="rvts46"/>
          <w:i/>
          <w:iCs/>
          <w:color w:val="000000"/>
          <w:bdr w:val="none" w:sz="0" w:space="0" w:color="auto" w:frame="1"/>
        </w:rPr>
        <w:t>{Розділ VII доповнено статтею 52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09" w:anchor="n44" w:tgtFrame="_blank" w:history="1">
        <w:r>
          <w:rPr>
            <w:rStyle w:val="Hyperlink"/>
            <w:i/>
            <w:iCs/>
            <w:color w:val="000099"/>
            <w:bdr w:val="none" w:sz="0" w:space="0" w:color="auto" w:frame="1"/>
          </w:rPr>
          <w:t>№ 597-VIII від 14.07.2015</w:t>
        </w:r>
      </w:hyperlink>
      <w:r>
        <w:rPr>
          <w:rStyle w:val="rvts46"/>
          <w:i/>
          <w:iCs/>
          <w:color w:val="000000"/>
          <w:bdr w:val="none" w:sz="0" w:space="0" w:color="auto" w:frame="1"/>
        </w:rPr>
        <w:t>}</w:t>
      </w:r>
    </w:p>
    <w:p w:rsidR="00D976D4" w:rsidRDefault="00D976D4" w:rsidP="001659DC">
      <w:pPr>
        <w:pStyle w:val="rvps7"/>
        <w:shd w:val="clear" w:color="auto" w:fill="FFFFFF"/>
        <w:spacing w:before="0" w:beforeAutospacing="0" w:after="0" w:afterAutospacing="0"/>
        <w:ind w:left="450" w:right="450"/>
        <w:jc w:val="center"/>
        <w:textAlignment w:val="baseline"/>
        <w:rPr>
          <w:color w:val="000000"/>
        </w:rPr>
      </w:pPr>
      <w:bookmarkStart w:id="621" w:name="n511"/>
      <w:bookmarkEnd w:id="621"/>
      <w:r>
        <w:rPr>
          <w:rStyle w:val="rvts15"/>
          <w:b/>
          <w:bCs/>
          <w:color w:val="000000"/>
          <w:sz w:val="28"/>
          <w:szCs w:val="28"/>
          <w:bdr w:val="none" w:sz="0" w:space="0" w:color="auto" w:frame="1"/>
        </w:rPr>
        <w:t>Розділ VIII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ЗАХИСТ ВИКРИВАЧІВ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22" w:name="n512"/>
      <w:bookmarkEnd w:id="622"/>
      <w:r>
        <w:rPr>
          <w:rStyle w:val="rvts9"/>
          <w:b/>
          <w:bCs/>
          <w:color w:val="000000"/>
          <w:bdr w:val="none" w:sz="0" w:space="0" w:color="auto" w:frame="1"/>
        </w:rPr>
        <w:t>Стаття 53.</w:t>
      </w:r>
      <w:r>
        <w:rPr>
          <w:rStyle w:val="apple-converted-space"/>
          <w:b/>
          <w:bCs/>
          <w:color w:val="000000"/>
          <w:bdr w:val="none" w:sz="0" w:space="0" w:color="auto" w:frame="1"/>
        </w:rPr>
        <w:t> </w:t>
      </w:r>
      <w:r>
        <w:rPr>
          <w:color w:val="000000"/>
        </w:rPr>
        <w:t>Державний захист осіб, які надають допомогу в запобіганні 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23" w:name="n513"/>
      <w:bookmarkEnd w:id="623"/>
      <w:r>
        <w:rPr>
          <w:color w:val="000000"/>
        </w:rPr>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24" w:name="n514"/>
      <w:bookmarkEnd w:id="624"/>
      <w:r>
        <w:rPr>
          <w:color w:val="000000"/>
        </w:rPr>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w:t>
      </w:r>
      <w:r>
        <w:rPr>
          <w:rStyle w:val="apple-converted-space"/>
          <w:color w:val="000000"/>
        </w:rPr>
        <w:t> </w:t>
      </w:r>
      <w:hyperlink r:id="rId210" w:tgtFrame="_blank" w:history="1">
        <w:r>
          <w:rPr>
            <w:rStyle w:val="Hyperlink"/>
            <w:color w:val="000099"/>
            <w:bdr w:val="none" w:sz="0" w:space="0" w:color="auto" w:frame="1"/>
          </w:rPr>
          <w:t>Законом України</w:t>
        </w:r>
      </w:hyperlink>
      <w:r>
        <w:rPr>
          <w:rStyle w:val="apple-converted-space"/>
          <w:color w:val="000000"/>
        </w:rPr>
        <w:t> </w:t>
      </w:r>
      <w:r>
        <w:rPr>
          <w:color w:val="000000"/>
        </w:rPr>
        <w:t>"Про забезпечення безпеки осіб, які беруть участь у кримінальному судочинстві".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25" w:name="n515"/>
      <w:bookmarkEnd w:id="625"/>
      <w:r>
        <w:rPr>
          <w:color w:val="000000"/>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26" w:name="n516"/>
      <w:bookmarkEnd w:id="626"/>
      <w:r>
        <w:rPr>
          <w:color w:val="000000"/>
        </w:rPr>
        <w:t>Інформація про викривача може бути розголошена лише за його згодою, крім випадків, встановлених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27" w:name="n517"/>
      <w:bookmarkEnd w:id="627"/>
      <w:r>
        <w:rPr>
          <w:color w:val="000000"/>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28" w:name="n518"/>
      <w:bookmarkEnd w:id="628"/>
      <w:r>
        <w:rPr>
          <w:color w:val="000000"/>
        </w:rPr>
        <w:t>5. Повідомлення про порушення вимог цього Закону може бути здійснене працівником відповідного органу без зазначення авторства (анонімно).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29" w:name="n519"/>
      <w:bookmarkEnd w:id="629"/>
      <w:r>
        <w:rPr>
          <w:color w:val="000000"/>
        </w:rPr>
        <w:t>Вимоги до анонімних повідомлень про порушення вимог цього Закону та порядок їх розгляду визначаються цим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30" w:name="n520"/>
      <w:bookmarkEnd w:id="630"/>
      <w:r>
        <w:rPr>
          <w:color w:val="000000"/>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31" w:name="n521"/>
      <w:bookmarkEnd w:id="631"/>
      <w:r>
        <w:rPr>
          <w:color w:val="000000"/>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32" w:name="n522"/>
      <w:bookmarkEnd w:id="632"/>
      <w:r>
        <w:rPr>
          <w:color w:val="000000"/>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33" w:name="n523"/>
      <w:bookmarkEnd w:id="633"/>
      <w:r>
        <w:rPr>
          <w:color w:val="000000"/>
        </w:rPr>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34" w:name="n524"/>
      <w:bookmarkEnd w:id="634"/>
      <w:r>
        <w:rPr>
          <w:color w:val="000000"/>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D976D4" w:rsidRDefault="00D976D4" w:rsidP="001659DC">
      <w:pPr>
        <w:pStyle w:val="rvps7"/>
        <w:shd w:val="clear" w:color="auto" w:fill="FFFFFF"/>
        <w:spacing w:before="0" w:beforeAutospacing="0" w:after="0" w:afterAutospacing="0"/>
        <w:ind w:left="450" w:right="450"/>
        <w:jc w:val="center"/>
        <w:textAlignment w:val="baseline"/>
        <w:rPr>
          <w:color w:val="000000"/>
        </w:rPr>
      </w:pPr>
      <w:bookmarkStart w:id="635" w:name="n525"/>
      <w:bookmarkEnd w:id="635"/>
      <w:r>
        <w:rPr>
          <w:rStyle w:val="rvts15"/>
          <w:b/>
          <w:bCs/>
          <w:color w:val="000000"/>
          <w:sz w:val="28"/>
          <w:szCs w:val="28"/>
          <w:bdr w:val="none" w:sz="0" w:space="0" w:color="auto" w:frame="1"/>
        </w:rPr>
        <w:t>Розділ IX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ІНШІ МЕХАНІЗМИ ЗАПОБІГАННЯ 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36" w:name="n526"/>
      <w:bookmarkEnd w:id="636"/>
      <w:r>
        <w:rPr>
          <w:rStyle w:val="rvts9"/>
          <w:b/>
          <w:bCs/>
          <w:color w:val="000000"/>
          <w:bdr w:val="none" w:sz="0" w:space="0" w:color="auto" w:frame="1"/>
        </w:rPr>
        <w:t>Стаття 54.</w:t>
      </w:r>
      <w:r>
        <w:rPr>
          <w:rStyle w:val="apple-converted-space"/>
          <w:b/>
          <w:bCs/>
          <w:color w:val="000000"/>
          <w:bdr w:val="none" w:sz="0" w:space="0" w:color="auto" w:frame="1"/>
        </w:rPr>
        <w:t> </w:t>
      </w:r>
      <w:r>
        <w:rPr>
          <w:color w:val="000000"/>
        </w:rPr>
        <w:t>Заборона на одержання пільг, послуг і майна органами державної влади та органами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37" w:name="n527"/>
      <w:bookmarkEnd w:id="637"/>
      <w:r>
        <w:rPr>
          <w:color w:val="000000"/>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38" w:name="n528"/>
      <w:bookmarkEnd w:id="638"/>
      <w:r>
        <w:rPr>
          <w:color w:val="000000"/>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55.</w:t>
      </w:r>
      <w:r>
        <w:rPr>
          <w:rStyle w:val="apple-converted-space"/>
          <w:b/>
          <w:bCs/>
          <w:color w:val="000000"/>
          <w:bdr w:val="none" w:sz="0" w:space="0" w:color="auto" w:frame="1"/>
        </w:rPr>
        <w:t> </w:t>
      </w:r>
      <w:r>
        <w:rPr>
          <w:color w:val="000000"/>
        </w:rPr>
        <w:t>Антикорупційна експертиза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39" w:name="n530"/>
      <w:bookmarkEnd w:id="639"/>
      <w:r>
        <w:rPr>
          <w:color w:val="000000"/>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40" w:name="n531"/>
      <w:bookmarkEnd w:id="640"/>
      <w:r>
        <w:rPr>
          <w:color w:val="000000"/>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41" w:name="n532"/>
      <w:bookmarkEnd w:id="641"/>
      <w:r>
        <w:rPr>
          <w:color w:val="000000"/>
        </w:rPr>
        <w:t>Міністерство юстиції України визначає</w:t>
      </w:r>
      <w:r>
        <w:rPr>
          <w:rStyle w:val="apple-converted-space"/>
          <w:color w:val="000000"/>
        </w:rPr>
        <w:t> </w:t>
      </w:r>
      <w:hyperlink r:id="rId211" w:anchor="n14" w:tgtFrame="_blank" w:history="1">
        <w:r>
          <w:rPr>
            <w:rStyle w:val="Hyperlink"/>
            <w:color w:val="000099"/>
            <w:bdr w:val="none" w:sz="0" w:space="0" w:color="auto" w:frame="1"/>
          </w:rPr>
          <w:t>порядок</w:t>
        </w:r>
      </w:hyperlink>
      <w:r>
        <w:rPr>
          <w:rStyle w:val="apple-converted-space"/>
          <w:color w:val="000000"/>
        </w:rPr>
        <w:t> </w:t>
      </w:r>
      <w:r>
        <w:rPr>
          <w:color w:val="000000"/>
        </w:rPr>
        <w:t>і методологію проведення ним антикорупційної експертизи, а також порядок оприлюднення її результатів.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42" w:name="n533"/>
      <w:bookmarkEnd w:id="642"/>
      <w:r>
        <w:rPr>
          <w:color w:val="000000"/>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43" w:name="n534"/>
      <w:bookmarkEnd w:id="643"/>
      <w:r>
        <w:rPr>
          <w:color w:val="000000"/>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44" w:name="n535"/>
      <w:bookmarkEnd w:id="644"/>
      <w:r>
        <w:rPr>
          <w:color w:val="000000"/>
        </w:rPr>
        <w:t>1) прав та свобод людини і громадянина;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45" w:name="n536"/>
      <w:bookmarkEnd w:id="645"/>
      <w:r>
        <w:rPr>
          <w:color w:val="000000"/>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46" w:name="n537"/>
      <w:bookmarkEnd w:id="646"/>
      <w:r>
        <w:rPr>
          <w:color w:val="000000"/>
        </w:rPr>
        <w:t>3) надання адміністративних послуг;</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47" w:name="n538"/>
      <w:bookmarkEnd w:id="647"/>
      <w:r>
        <w:rPr>
          <w:color w:val="000000"/>
        </w:rPr>
        <w:t>4) розподілу та витрачання коштів державного бюджету та місцевих бюджетів;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48" w:name="n539"/>
      <w:bookmarkEnd w:id="648"/>
      <w:r>
        <w:rPr>
          <w:color w:val="000000"/>
        </w:rPr>
        <w:t>5) конкурсних (тендерних) процедур.</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49" w:name="n540"/>
      <w:bookmarkEnd w:id="649"/>
      <w:r>
        <w:rPr>
          <w:color w:val="000000"/>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50" w:name="n541"/>
      <w:bookmarkEnd w:id="650"/>
      <w:r>
        <w:rPr>
          <w:color w:val="000000"/>
        </w:rPr>
        <w:t>5. Національне агентство може проводити за власною ініціативою у встановленому ним</w:t>
      </w:r>
      <w:r>
        <w:rPr>
          <w:rStyle w:val="apple-converted-space"/>
          <w:color w:val="000000"/>
        </w:rPr>
        <w:t> </w:t>
      </w:r>
      <w:hyperlink r:id="rId212" w:anchor="n18" w:tgtFrame="_blank" w:history="1">
        <w:r>
          <w:rPr>
            <w:rStyle w:val="Hyperlink"/>
            <w:color w:val="000099"/>
            <w:bdr w:val="none" w:sz="0" w:space="0" w:color="auto" w:frame="1"/>
          </w:rPr>
          <w:t>порядку</w:t>
        </w:r>
      </w:hyperlink>
      <w:r>
        <w:rPr>
          <w:rStyle w:val="apple-converted-space"/>
          <w:color w:val="000000"/>
        </w:rPr>
        <w:t> </w:t>
      </w:r>
      <w:r>
        <w:rPr>
          <w:color w:val="000000"/>
        </w:rPr>
        <w:t>антикорупційну експертизу проектів нормативно-правових актів, що вносяться на розгляд Верховної Ради України або Кабінету Міністрів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51" w:name="n542"/>
      <w:bookmarkEnd w:id="651"/>
      <w:r>
        <w:rPr>
          <w:color w:val="000000"/>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52" w:name="n543"/>
      <w:bookmarkEnd w:id="652"/>
      <w:r>
        <w:rPr>
          <w:color w:val="000000"/>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53" w:name="n544"/>
      <w:bookmarkEnd w:id="653"/>
      <w:r>
        <w:rPr>
          <w:color w:val="000000"/>
        </w:rPr>
        <w:t>Громадська рада при Національному агентстві залучається до проведення ним антикорупційної експертизи.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54" w:name="n545"/>
      <w:bookmarkEnd w:id="654"/>
      <w:r>
        <w:rPr>
          <w:color w:val="000000"/>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55" w:name="n546"/>
      <w:bookmarkEnd w:id="655"/>
      <w:r>
        <w:rPr>
          <w:color w:val="000000"/>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56" w:name="n547"/>
      <w:bookmarkEnd w:id="656"/>
      <w:r>
        <w:rPr>
          <w:color w:val="000000"/>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57" w:name="n548"/>
      <w:bookmarkEnd w:id="657"/>
      <w:r>
        <w:rPr>
          <w:color w:val="000000"/>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58" w:name="n549"/>
      <w:bookmarkEnd w:id="658"/>
      <w:r>
        <w:rPr>
          <w:color w:val="000000"/>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59" w:name="n550"/>
      <w:bookmarkEnd w:id="659"/>
      <w:r>
        <w:rPr>
          <w:rStyle w:val="rvts9"/>
          <w:b/>
          <w:bCs/>
          <w:color w:val="000000"/>
          <w:bdr w:val="none" w:sz="0" w:space="0" w:color="auto" w:frame="1"/>
        </w:rPr>
        <w:t>Стаття 56.</w:t>
      </w:r>
      <w:r>
        <w:rPr>
          <w:rStyle w:val="apple-converted-space"/>
          <w:b/>
          <w:bCs/>
          <w:color w:val="000000"/>
          <w:bdr w:val="none" w:sz="0" w:space="0" w:color="auto" w:frame="1"/>
        </w:rPr>
        <w:t> </w:t>
      </w:r>
      <w:r>
        <w:rPr>
          <w:color w:val="000000"/>
        </w:rPr>
        <w:t>Спеціальна перевірка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60" w:name="n551"/>
      <w:bookmarkEnd w:id="660"/>
      <w:r>
        <w:rPr>
          <w:color w:val="000000"/>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w:t>
      </w:r>
      <w:r>
        <w:rPr>
          <w:rStyle w:val="apple-converted-space"/>
          <w:color w:val="000000"/>
        </w:rPr>
        <w:t> </w:t>
      </w:r>
      <w:hyperlink r:id="rId213" w:anchor="n13" w:tgtFrame="_blank" w:history="1">
        <w:r>
          <w:rPr>
            <w:rStyle w:val="Hyperlink"/>
            <w:color w:val="000099"/>
            <w:bdr w:val="none" w:sz="0" w:space="0" w:color="auto" w:frame="1"/>
          </w:rPr>
          <w:t>перелік</w:t>
        </w:r>
      </w:hyperlink>
      <w:r>
        <w:rPr>
          <w:rStyle w:val="apple-converted-space"/>
          <w:color w:val="000000"/>
        </w:rPr>
        <w:t> </w:t>
      </w:r>
      <w:r>
        <w:rPr>
          <w:color w:val="000000"/>
        </w:rPr>
        <w:t>яких затверджується Національним агентством, проводиться спеціальна перевірка, у тому числі щодо відомостей, поданих особисто.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61" w:name="n552"/>
      <w:bookmarkEnd w:id="661"/>
      <w:r>
        <w:rPr>
          <w:color w:val="000000"/>
        </w:rPr>
        <w:t>Спеціальна перевірка не проводиться щодо: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62" w:name="n553"/>
      <w:bookmarkEnd w:id="662"/>
      <w:r>
        <w:rPr>
          <w:color w:val="000000"/>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63" w:name="n1100"/>
      <w:bookmarkEnd w:id="663"/>
      <w:r>
        <w:rPr>
          <w:rStyle w:val="rvts46"/>
          <w:i/>
          <w:iCs/>
          <w:color w:val="000000"/>
          <w:bdr w:val="none" w:sz="0" w:space="0" w:color="auto" w:frame="1"/>
        </w:rPr>
        <w:t>{Абзац третій частини першої статті 56 із змінами, внесеними згідно із Законом</w:t>
      </w:r>
      <w:r>
        <w:rPr>
          <w:rStyle w:val="apple-converted-space"/>
          <w:i/>
          <w:iCs/>
          <w:color w:val="000000"/>
          <w:bdr w:val="none" w:sz="0" w:space="0" w:color="auto" w:frame="1"/>
        </w:rPr>
        <w:t> </w:t>
      </w:r>
      <w:hyperlink r:id="rId214" w:anchor="n72" w:tgtFrame="_blank" w:history="1">
        <w:r>
          <w:rPr>
            <w:rStyle w:val="Hyperlink"/>
            <w:i/>
            <w:iCs/>
            <w:color w:val="000099"/>
            <w:bdr w:val="none" w:sz="0" w:space="0" w:color="auto" w:frame="1"/>
          </w:rPr>
          <w:t>№ 1848-VIII від 09.02.2017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64" w:name="n554"/>
      <w:bookmarkEnd w:id="664"/>
      <w:r>
        <w:rPr>
          <w:color w:val="000000"/>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65" w:name="n555"/>
      <w:bookmarkEnd w:id="665"/>
      <w:r>
        <w:rPr>
          <w:color w:val="000000"/>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66" w:name="n556"/>
      <w:bookmarkEnd w:id="666"/>
      <w:r>
        <w:rPr>
          <w:color w:val="000000"/>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67" w:name="n557"/>
      <w:bookmarkEnd w:id="667"/>
      <w:r>
        <w:rPr>
          <w:color w:val="000000"/>
        </w:rPr>
        <w:t>5) осіб при розгляді питання про включення їх до списку народних засідателів або присяжних.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68" w:name="n558"/>
      <w:bookmarkEnd w:id="668"/>
      <w:r>
        <w:rPr>
          <w:color w:val="000000"/>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69" w:name="n559"/>
      <w:bookmarkEnd w:id="669"/>
      <w:r>
        <w:rPr>
          <w:color w:val="000000"/>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70" w:name="n560"/>
      <w:bookmarkEnd w:id="670"/>
      <w:r>
        <w:rPr>
          <w:color w:val="000000"/>
        </w:rPr>
        <w:t>Особливості організації проведення спеціальної перевірки щодо кандидатів на посаду судді визначаються</w:t>
      </w:r>
      <w:r>
        <w:rPr>
          <w:rStyle w:val="apple-converted-space"/>
          <w:color w:val="000000"/>
        </w:rPr>
        <w:t> </w:t>
      </w:r>
      <w:hyperlink r:id="rId215" w:tgtFrame="_blank" w:history="1">
        <w:r>
          <w:rPr>
            <w:rStyle w:val="Hyperlink"/>
            <w:color w:val="000099"/>
            <w:bdr w:val="none" w:sz="0" w:space="0" w:color="auto" w:frame="1"/>
          </w:rPr>
          <w:t>Законом України</w:t>
        </w:r>
      </w:hyperlink>
      <w:r>
        <w:rPr>
          <w:rStyle w:val="apple-converted-space"/>
          <w:color w:val="000000"/>
        </w:rPr>
        <w:t> </w:t>
      </w:r>
      <w:r>
        <w:rPr>
          <w:color w:val="000000"/>
        </w:rPr>
        <w:t>"Про судоустрій і статус суддів".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71" w:name="n1098"/>
      <w:bookmarkEnd w:id="671"/>
      <w:r>
        <w:rPr>
          <w:color w:val="000000"/>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72" w:name="n1099"/>
      <w:bookmarkEnd w:id="672"/>
      <w:r>
        <w:rPr>
          <w:rStyle w:val="rvts46"/>
          <w:i/>
          <w:iCs/>
          <w:color w:val="000000"/>
          <w:bdr w:val="none" w:sz="0" w:space="0" w:color="auto" w:frame="1"/>
        </w:rPr>
        <w:t>{Частину другу доповнено новим абзацом згідно із Законом</w:t>
      </w:r>
      <w:r>
        <w:rPr>
          <w:rStyle w:val="apple-converted-space"/>
          <w:color w:val="000000"/>
        </w:rPr>
        <w:t> </w:t>
      </w:r>
      <w:hyperlink r:id="rId216" w:anchor="n863"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73" w:name="n561"/>
      <w:bookmarkEnd w:id="673"/>
      <w:r>
        <w:rPr>
          <w:color w:val="000000"/>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74" w:name="n562"/>
      <w:bookmarkEnd w:id="674"/>
      <w:r>
        <w:rPr>
          <w:color w:val="000000"/>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75" w:name="n563"/>
      <w:bookmarkEnd w:id="675"/>
      <w:r>
        <w:rPr>
          <w:color w:val="000000"/>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76" w:name="n564"/>
      <w:bookmarkEnd w:id="676"/>
      <w:r>
        <w:rPr>
          <w:color w:val="000000"/>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77" w:name="n565"/>
      <w:bookmarkEnd w:id="677"/>
      <w:r>
        <w:rPr>
          <w:color w:val="000000"/>
        </w:rPr>
        <w:t>2) факту, що особа піддана, піддавалася раніше адміністративним стягненням за пов’язані з корупцією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78" w:name="n566"/>
      <w:bookmarkEnd w:id="678"/>
      <w:r>
        <w:rPr>
          <w:color w:val="000000"/>
        </w:rPr>
        <w:t>3) достовірності відомостей, зазначених у декларації особи, уповноваженої на виконання функцій держави або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79" w:name="n567"/>
      <w:bookmarkEnd w:id="679"/>
      <w:r>
        <w:rPr>
          <w:color w:val="000000"/>
        </w:rPr>
        <w:t>4) наявності в особи корпоративних прав;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80" w:name="n568"/>
      <w:bookmarkEnd w:id="680"/>
      <w:r>
        <w:rPr>
          <w:color w:val="000000"/>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81" w:name="n569"/>
      <w:bookmarkEnd w:id="681"/>
      <w:r>
        <w:rPr>
          <w:color w:val="000000"/>
        </w:rPr>
        <w:t>6) відношення особи до військового обов’язку;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82" w:name="n570"/>
      <w:bookmarkEnd w:id="682"/>
      <w:r>
        <w:rPr>
          <w:color w:val="000000"/>
        </w:rPr>
        <w:t>7) наявності в особи допуску до державної таємниці, якщо такий допуск необхідний згідно з кваліфікаційними вимогами до певної посади;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83" w:name="n571"/>
      <w:bookmarkEnd w:id="683"/>
      <w:r>
        <w:rPr>
          <w:color w:val="000000"/>
        </w:rPr>
        <w:t>8) поширення на особу заборони займати відповідну посаду, передбаченої положеннями</w:t>
      </w:r>
      <w:r>
        <w:rPr>
          <w:rStyle w:val="apple-converted-space"/>
          <w:color w:val="000000"/>
        </w:rPr>
        <w:t> </w:t>
      </w:r>
      <w:hyperlink r:id="rId217"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очищення влади".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84" w:name="n572"/>
      <w:bookmarkEnd w:id="684"/>
      <w:r>
        <w:rPr>
          <w:color w:val="000000"/>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85" w:name="n573"/>
      <w:bookmarkEnd w:id="685"/>
      <w:r>
        <w:rPr>
          <w:rStyle w:val="rvts9"/>
          <w:b/>
          <w:bCs/>
          <w:color w:val="000000"/>
          <w:bdr w:val="none" w:sz="0" w:space="0" w:color="auto" w:frame="1"/>
        </w:rPr>
        <w:t>Примітка</w:t>
      </w:r>
      <w:r>
        <w:rPr>
          <w:color w:val="000000"/>
        </w:rPr>
        <w:t>.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w:t>
      </w:r>
      <w:r>
        <w:rPr>
          <w:rStyle w:val="apple-converted-space"/>
          <w:color w:val="000000"/>
        </w:rPr>
        <w:t> </w:t>
      </w:r>
      <w:hyperlink r:id="rId218"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86" w:name="n1065"/>
      <w:bookmarkEnd w:id="686"/>
      <w:r>
        <w:rPr>
          <w:rStyle w:val="rvts46"/>
          <w:i/>
          <w:iCs/>
          <w:color w:val="000000"/>
          <w:bdr w:val="none" w:sz="0" w:space="0" w:color="auto" w:frame="1"/>
        </w:rPr>
        <w:t>{Примітка до статті 56 із змінами, внесеними згідно із Законами</w:t>
      </w:r>
      <w:r>
        <w:rPr>
          <w:rStyle w:val="apple-converted-space"/>
          <w:i/>
          <w:iCs/>
          <w:color w:val="000000"/>
          <w:bdr w:val="none" w:sz="0" w:space="0" w:color="auto" w:frame="1"/>
        </w:rPr>
        <w:t> </w:t>
      </w:r>
      <w:hyperlink r:id="rId219" w:anchor="n1123" w:tgtFrame="_blank" w:history="1">
        <w:r>
          <w:rPr>
            <w:rStyle w:val="Hyperlink"/>
            <w:i/>
            <w:iCs/>
            <w:color w:val="000099"/>
            <w:bdr w:val="none" w:sz="0" w:space="0" w:color="auto" w:frame="1"/>
          </w:rPr>
          <w:t>№ 889-VIII від 10.12.2015</w:t>
        </w:r>
      </w:hyperlink>
      <w:r>
        <w:rPr>
          <w:rStyle w:val="rvts46"/>
          <w:i/>
          <w:iCs/>
          <w:color w:val="000000"/>
          <w:bdr w:val="none" w:sz="0" w:space="0" w:color="auto" w:frame="1"/>
        </w:rPr>
        <w:t>,</w:t>
      </w:r>
      <w:r>
        <w:rPr>
          <w:rStyle w:val="apple-converted-space"/>
          <w:i/>
          <w:iCs/>
          <w:color w:val="000000"/>
          <w:bdr w:val="none" w:sz="0" w:space="0" w:color="auto" w:frame="1"/>
        </w:rPr>
        <w:t> </w:t>
      </w:r>
      <w:hyperlink r:id="rId220" w:anchor="n585" w:tgtFrame="_blank" w:history="1">
        <w:r>
          <w:rPr>
            <w:rStyle w:val="Hyperlink"/>
            <w:i/>
            <w:iCs/>
            <w:color w:val="000099"/>
            <w:bdr w:val="none" w:sz="0" w:space="0" w:color="auto" w:frame="1"/>
          </w:rPr>
          <w:t>№ 1540-VIII від 22.09.2016</w:t>
        </w:r>
      </w:hyperlink>
      <w:r>
        <w:rPr>
          <w:color w:val="000000"/>
        </w:rPr>
        <w:t>,</w:t>
      </w:r>
      <w:r>
        <w:rPr>
          <w:rStyle w:val="apple-converted-space"/>
          <w:color w:val="000000"/>
        </w:rPr>
        <w:t> </w:t>
      </w:r>
      <w:hyperlink r:id="rId221" w:anchor="n866"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87" w:name="n574"/>
      <w:bookmarkEnd w:id="687"/>
      <w:r>
        <w:rPr>
          <w:rStyle w:val="rvts9"/>
          <w:b/>
          <w:bCs/>
          <w:color w:val="000000"/>
          <w:bdr w:val="none" w:sz="0" w:space="0" w:color="auto" w:frame="1"/>
        </w:rPr>
        <w:t>Стаття 57.</w:t>
      </w:r>
      <w:r>
        <w:rPr>
          <w:rStyle w:val="apple-converted-space"/>
          <w:b/>
          <w:bCs/>
          <w:color w:val="000000"/>
          <w:bdr w:val="none" w:sz="0" w:space="0" w:color="auto" w:frame="1"/>
        </w:rPr>
        <w:t> </w:t>
      </w:r>
      <w:r>
        <w:rPr>
          <w:color w:val="000000"/>
        </w:rPr>
        <w:t>Порядок проведення спеціальної перевірки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88" w:name="n575"/>
      <w:bookmarkEnd w:id="688"/>
      <w:r>
        <w:rPr>
          <w:color w:val="000000"/>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89" w:name="n576"/>
      <w:bookmarkEnd w:id="689"/>
      <w:r>
        <w:rPr>
          <w:color w:val="000000"/>
        </w:rPr>
        <w:t>У разі ненадання особою такої згоди питання щодо призначення її на посаду не розглядається.</w:t>
      </w:r>
    </w:p>
    <w:bookmarkStart w:id="690" w:name="n577"/>
    <w:bookmarkEnd w:id="690"/>
    <w:p w:rsidR="00D976D4" w:rsidRDefault="00D976D4" w:rsidP="001659DC">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"http://zakon2.rada.gov.ua/laws/show/171-2015-%D0%BF/paran11" \l "n11" \t "_blank" </w:instrText>
      </w:r>
      <w:r w:rsidRPr="00A5129B">
        <w:rPr>
          <w:color w:val="000000"/>
        </w:rPr>
      </w:r>
      <w:r>
        <w:rPr>
          <w:color w:val="000000"/>
        </w:rPr>
        <w:fldChar w:fldCharType="separate"/>
      </w:r>
      <w:r>
        <w:rPr>
          <w:rStyle w:val="Hyperlink"/>
          <w:color w:val="000099"/>
          <w:bdr w:val="none" w:sz="0" w:space="0" w:color="auto" w:frame="1"/>
        </w:rPr>
        <w:t>Порядок</w:t>
      </w:r>
      <w:r>
        <w:rPr>
          <w:color w:val="000000"/>
        </w:rPr>
        <w:fldChar w:fldCharType="end"/>
      </w:r>
      <w:r>
        <w:rPr>
          <w:rStyle w:val="apple-converted-space"/>
          <w:color w:val="000000"/>
        </w:rPr>
        <w:t> </w:t>
      </w:r>
      <w:r>
        <w:rPr>
          <w:color w:val="000000"/>
        </w:rPr>
        <w:t>проведення спеціальної перевірки та</w:t>
      </w:r>
      <w:r>
        <w:rPr>
          <w:rStyle w:val="apple-converted-space"/>
          <w:color w:val="000000"/>
        </w:rPr>
        <w:t> </w:t>
      </w:r>
      <w:hyperlink r:id="rId222" w:anchor="n103" w:tgtFrame="_blank" w:history="1">
        <w:r>
          <w:rPr>
            <w:rStyle w:val="Hyperlink"/>
            <w:color w:val="000099"/>
            <w:bdr w:val="none" w:sz="0" w:space="0" w:color="auto" w:frame="1"/>
          </w:rPr>
          <w:t>форма згоди</w:t>
        </w:r>
      </w:hyperlink>
      <w:r>
        <w:rPr>
          <w:rStyle w:val="apple-converted-space"/>
          <w:color w:val="000000"/>
        </w:rPr>
        <w:t> </w:t>
      </w:r>
      <w:r>
        <w:rPr>
          <w:color w:val="000000"/>
        </w:rPr>
        <w:t>на проведення спеціальної перевірки затверджуються Кабінетом Міністрів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91" w:name="n578"/>
      <w:bookmarkEnd w:id="691"/>
      <w:r>
        <w:rPr>
          <w:color w:val="000000"/>
        </w:rPr>
        <w:t>2. Для проведення спеціальної перевірки особа, яка претендує на зайняття посади, подає до відповідного органу: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92" w:name="n579"/>
      <w:bookmarkEnd w:id="692"/>
      <w:r>
        <w:rPr>
          <w:color w:val="000000"/>
        </w:rPr>
        <w:t>1) письмову згоду на проведення спеціальної перевірки;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93" w:name="n580"/>
      <w:bookmarkEnd w:id="693"/>
      <w:r>
        <w:rPr>
          <w:color w:val="000000"/>
        </w:rPr>
        <w:t>2) автобіографію;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94" w:name="n581"/>
      <w:bookmarkEnd w:id="694"/>
      <w:r>
        <w:rPr>
          <w:color w:val="000000"/>
        </w:rPr>
        <w:t>3) копію паспорта громадянина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95" w:name="n582"/>
      <w:bookmarkEnd w:id="695"/>
      <w:r>
        <w:rPr>
          <w:color w:val="000000"/>
        </w:rPr>
        <w:t>4) копії документів про освіту, вчені звання та наукові ступені;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96" w:name="n583"/>
      <w:bookmarkEnd w:id="696"/>
      <w:r>
        <w:rPr>
          <w:color w:val="000000"/>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97" w:name="n584"/>
      <w:bookmarkEnd w:id="697"/>
      <w:r>
        <w:rPr>
          <w:color w:val="000000"/>
        </w:rPr>
        <w:t>6) копію військового квитка або посвідчення особи військовослужбовця (для військовослужбовців або військовозобов’язаних);</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98" w:name="n585"/>
      <w:bookmarkEnd w:id="698"/>
      <w:r>
        <w:rPr>
          <w:color w:val="000000"/>
        </w:rPr>
        <w:t>7) довідку про допуск до державної таємниці (у разі його наявності).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699" w:name="n586"/>
      <w:bookmarkEnd w:id="699"/>
      <w:r>
        <w:rPr>
          <w:color w:val="000000"/>
        </w:rPr>
        <w:t>Особа, яка претендує на зайняття посади, також подає до Національного агентства в порядку, визначеному</w:t>
      </w:r>
      <w:r>
        <w:rPr>
          <w:rStyle w:val="apple-converted-space"/>
          <w:color w:val="000000"/>
        </w:rPr>
        <w:t> </w:t>
      </w:r>
      <w:hyperlink r:id="rId223" w:anchor="n440" w:history="1">
        <w:r>
          <w:rPr>
            <w:rStyle w:val="Hyperlink"/>
            <w:color w:val="006600"/>
            <w:bdr w:val="none" w:sz="0" w:space="0" w:color="auto" w:frame="1"/>
          </w:rPr>
          <w:t>частиною першою</w:t>
        </w:r>
      </w:hyperlink>
      <w:r>
        <w:rPr>
          <w:rStyle w:val="apple-converted-space"/>
          <w:color w:val="000000"/>
        </w:rPr>
        <w:t> </w:t>
      </w:r>
      <w:r>
        <w:rPr>
          <w:color w:val="000000"/>
        </w:rPr>
        <w:t>статті 45 цього Закону, декларацію особи, уповноваженої на виконання функцій держави або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00" w:name="n587"/>
      <w:bookmarkEnd w:id="700"/>
      <w:r>
        <w:rPr>
          <w:color w:val="000000"/>
        </w:rPr>
        <w:t>Особи, зазначені в</w:t>
      </w:r>
      <w:r>
        <w:rPr>
          <w:rStyle w:val="apple-converted-space"/>
          <w:color w:val="000000"/>
        </w:rPr>
        <w:t> </w:t>
      </w:r>
      <w:hyperlink r:id="rId224" w:anchor="n557" w:history="1">
        <w:r>
          <w:rPr>
            <w:rStyle w:val="Hyperlink"/>
            <w:color w:val="006600"/>
            <w:bdr w:val="none" w:sz="0" w:space="0" w:color="auto" w:frame="1"/>
          </w:rPr>
          <w:t>абзаці сьомому</w:t>
        </w:r>
      </w:hyperlink>
      <w:r>
        <w:rPr>
          <w:rStyle w:val="apple-converted-space"/>
          <w:color w:val="000000"/>
        </w:rPr>
        <w:t> </w:t>
      </w:r>
      <w:r>
        <w:rPr>
          <w:color w:val="000000"/>
        </w:rPr>
        <w:t>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01" w:name="n588"/>
      <w:bookmarkEnd w:id="701"/>
      <w:r>
        <w:rPr>
          <w:color w:val="000000"/>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w:t>
      </w:r>
      <w:r>
        <w:rPr>
          <w:rStyle w:val="apple-converted-space"/>
          <w:color w:val="000000"/>
        </w:rPr>
        <w:t> </w:t>
      </w:r>
      <w:hyperlink r:id="rId225" w:anchor="n563" w:history="1">
        <w:r>
          <w:rPr>
            <w:rStyle w:val="Hyperlink"/>
            <w:color w:val="006600"/>
            <w:bdr w:val="none" w:sz="0" w:space="0" w:color="auto" w:frame="1"/>
          </w:rPr>
          <w:t>частині третій</w:t>
        </w:r>
      </w:hyperlink>
      <w:r>
        <w:rPr>
          <w:rStyle w:val="apple-converted-space"/>
          <w:color w:val="000000"/>
        </w:rPr>
        <w:t> </w:t>
      </w:r>
      <w:r>
        <w:rPr>
          <w:color w:val="000000"/>
        </w:rPr>
        <w:t>статті 56, або до їх територіальних органів (за наявності)</w:t>
      </w:r>
      <w:r>
        <w:rPr>
          <w:rStyle w:val="apple-converted-space"/>
          <w:color w:val="000000"/>
        </w:rPr>
        <w:t> </w:t>
      </w:r>
      <w:hyperlink r:id="rId226" w:anchor="n105" w:tgtFrame="_blank" w:history="1">
        <w:r>
          <w:rPr>
            <w:rStyle w:val="Hyperlink"/>
            <w:color w:val="000099"/>
            <w:bdr w:val="none" w:sz="0" w:space="0" w:color="auto" w:frame="1"/>
          </w:rPr>
          <w:t>запит</w:t>
        </w:r>
      </w:hyperlink>
      <w:r>
        <w:rPr>
          <w:rStyle w:val="apple-converted-space"/>
          <w:color w:val="000000"/>
        </w:rPr>
        <w:t> </w:t>
      </w:r>
      <w:r>
        <w:rPr>
          <w:color w:val="000000"/>
        </w:rPr>
        <w:t>про перевірку відомостей щодо особи, яка претендує на зайняття відповідної посади, за формою, яку затверджує Кабінет Міністрів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02" w:name="n589"/>
      <w:bookmarkEnd w:id="702"/>
      <w:r>
        <w:rPr>
          <w:color w:val="000000"/>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03" w:name="n590"/>
      <w:bookmarkEnd w:id="703"/>
      <w:r>
        <w:rPr>
          <w:color w:val="000000"/>
        </w:rPr>
        <w:t>До запиту додаються копії документів, зазначених у частині другій цієї статті.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04" w:name="n591"/>
      <w:bookmarkEnd w:id="704"/>
      <w:r>
        <w:rPr>
          <w:color w:val="000000"/>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05" w:name="n592"/>
      <w:bookmarkEnd w:id="705"/>
      <w:r>
        <w:rPr>
          <w:color w:val="000000"/>
        </w:rPr>
        <w:t>4. Спеціальна перевірка проводиться: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06" w:name="n593"/>
      <w:bookmarkEnd w:id="706"/>
      <w:r>
        <w:rPr>
          <w:color w:val="000000"/>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07" w:name="n1057"/>
      <w:bookmarkEnd w:id="707"/>
      <w:r>
        <w:rPr>
          <w:rStyle w:val="rvts46"/>
          <w:i/>
          <w:iCs/>
          <w:color w:val="000000"/>
          <w:bdr w:val="none" w:sz="0" w:space="0" w:color="auto" w:frame="1"/>
        </w:rPr>
        <w:t>{Пункт 1 частини четвертої статті 57 із змінами, внесеними згідно із Законом</w:t>
      </w:r>
      <w:r>
        <w:rPr>
          <w:rStyle w:val="apple-converted-space"/>
          <w:i/>
          <w:iCs/>
          <w:color w:val="000000"/>
          <w:bdr w:val="none" w:sz="0" w:space="0" w:color="auto" w:frame="1"/>
        </w:rPr>
        <w:t> </w:t>
      </w:r>
      <w:hyperlink r:id="rId227" w:anchor="n130" w:tgtFrame="_blank" w:history="1">
        <w:r>
          <w:rPr>
            <w:rStyle w:val="Hyperlink"/>
            <w:i/>
            <w:iCs/>
            <w:color w:val="000099"/>
            <w:bdr w:val="none" w:sz="0" w:space="0" w:color="auto" w:frame="1"/>
          </w:rPr>
          <w:t>№ 766-VIII від 10.11.2015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08" w:name="n594"/>
      <w:bookmarkEnd w:id="708"/>
      <w:r>
        <w:rPr>
          <w:color w:val="000000"/>
        </w:rPr>
        <w:t>2) Міністерством юстиції України та Національною комісією з цінних паперів та фондового ринку - щодо наявності в особи корпоративних прав;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09" w:name="n595"/>
      <w:bookmarkEnd w:id="709"/>
      <w:r>
        <w:rPr>
          <w:color w:val="000000"/>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10" w:name="n596"/>
      <w:bookmarkEnd w:id="710"/>
      <w:r>
        <w:rPr>
          <w:color w:val="000000"/>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11" w:name="n597"/>
      <w:bookmarkEnd w:id="711"/>
      <w:r>
        <w:rPr>
          <w:color w:val="000000"/>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12" w:name="n598"/>
      <w:bookmarkEnd w:id="712"/>
      <w:r>
        <w:rPr>
          <w:color w:val="000000"/>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13" w:name="n599"/>
      <w:bookmarkEnd w:id="713"/>
      <w:r>
        <w:rPr>
          <w:color w:val="000000"/>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14" w:name="n600"/>
      <w:bookmarkEnd w:id="714"/>
      <w:r>
        <w:rPr>
          <w:color w:val="000000"/>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15" w:name="n601"/>
      <w:bookmarkEnd w:id="715"/>
      <w:r>
        <w:rPr>
          <w:rStyle w:val="rvts44"/>
          <w:b/>
          <w:bCs/>
          <w:color w:val="000000"/>
          <w:bdr w:val="none" w:sz="0" w:space="0" w:color="auto" w:frame="1"/>
        </w:rPr>
        <w:t>Стаття 58.</w:t>
      </w:r>
      <w:r>
        <w:rPr>
          <w:rStyle w:val="apple-converted-space"/>
          <w:b/>
          <w:bCs/>
          <w:color w:val="000000"/>
          <w:bdr w:val="none" w:sz="0" w:space="0" w:color="auto" w:frame="1"/>
        </w:rPr>
        <w:t> </w:t>
      </w:r>
      <w:r>
        <w:rPr>
          <w:color w:val="000000"/>
        </w:rPr>
        <w:t>Результати проведення спеціальної перевірки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16" w:name="n602"/>
      <w:bookmarkEnd w:id="716"/>
      <w:r>
        <w:rPr>
          <w:color w:val="000000"/>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17" w:name="n603"/>
      <w:bookmarkEnd w:id="717"/>
      <w:r>
        <w:rPr>
          <w:color w:val="000000"/>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18" w:name="n604"/>
      <w:bookmarkEnd w:id="718"/>
      <w:r>
        <w:rPr>
          <w:color w:val="000000"/>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19" w:name="n605"/>
      <w:bookmarkEnd w:id="719"/>
      <w:r>
        <w:rPr>
          <w:color w:val="000000"/>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20" w:name="n606"/>
      <w:bookmarkEnd w:id="720"/>
      <w:r>
        <w:rPr>
          <w:color w:val="000000"/>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21" w:name="n607"/>
      <w:bookmarkEnd w:id="721"/>
      <w:r>
        <w:rPr>
          <w:color w:val="000000"/>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22" w:name="n608"/>
      <w:bookmarkEnd w:id="722"/>
      <w:r>
        <w:rPr>
          <w:color w:val="000000"/>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23" w:name="n609"/>
      <w:bookmarkEnd w:id="723"/>
      <w:r>
        <w:rPr>
          <w:color w:val="000000"/>
        </w:rPr>
        <w:t>Повноваження особи, зазначеної в</w:t>
      </w:r>
      <w:r>
        <w:rPr>
          <w:rStyle w:val="apple-converted-space"/>
          <w:color w:val="000000"/>
        </w:rPr>
        <w:t> </w:t>
      </w:r>
      <w:hyperlink r:id="rId228" w:anchor="n558" w:history="1">
        <w:r>
          <w:rPr>
            <w:rStyle w:val="Hyperlink"/>
            <w:color w:val="006600"/>
            <w:bdr w:val="none" w:sz="0" w:space="0" w:color="auto" w:frame="1"/>
          </w:rPr>
          <w:t>абзаці восьмому</w:t>
        </w:r>
      </w:hyperlink>
      <w:r>
        <w:rPr>
          <w:rStyle w:val="apple-converted-space"/>
          <w:color w:val="000000"/>
        </w:rPr>
        <w:t> </w:t>
      </w:r>
      <w:r>
        <w:rPr>
          <w:color w:val="000000"/>
        </w:rPr>
        <w:t>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24" w:name="n610"/>
      <w:bookmarkEnd w:id="724"/>
      <w:r>
        <w:rPr>
          <w:color w:val="000000"/>
        </w:rPr>
        <w:t>Рішення про відмову у призначенні (обранні) на посаду за результатами спеціальної перевірки може бути оскаржено до суду.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25" w:name="n611"/>
      <w:bookmarkEnd w:id="725"/>
      <w:r>
        <w:rPr>
          <w:color w:val="000000"/>
        </w:rPr>
        <w:t>3. Орган, на посаду в якому претендує особа, на підставі одержаної інформації готує</w:t>
      </w:r>
      <w:r>
        <w:rPr>
          <w:rStyle w:val="apple-converted-space"/>
          <w:color w:val="000000"/>
        </w:rPr>
        <w:t> </w:t>
      </w:r>
      <w:hyperlink r:id="rId229" w:anchor="n107" w:tgtFrame="_blank" w:history="1">
        <w:r>
          <w:rPr>
            <w:rStyle w:val="Hyperlink"/>
            <w:color w:val="000099"/>
            <w:bdr w:val="none" w:sz="0" w:space="0" w:color="auto" w:frame="1"/>
          </w:rPr>
          <w:t>довідку</w:t>
        </w:r>
      </w:hyperlink>
      <w:r>
        <w:rPr>
          <w:rStyle w:val="apple-converted-space"/>
          <w:color w:val="000000"/>
        </w:rPr>
        <w:t> </w:t>
      </w:r>
      <w:r>
        <w:rPr>
          <w:color w:val="000000"/>
        </w:rPr>
        <w:t>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26" w:name="n612"/>
      <w:bookmarkEnd w:id="726"/>
      <w:r>
        <w:rPr>
          <w:color w:val="000000"/>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27" w:name="n613"/>
      <w:bookmarkEnd w:id="727"/>
      <w:r>
        <w:rPr>
          <w:color w:val="000000"/>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28" w:name="n614"/>
      <w:bookmarkEnd w:id="728"/>
      <w:r>
        <w:rPr>
          <w:color w:val="000000"/>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29" w:name="n615"/>
      <w:bookmarkEnd w:id="729"/>
      <w:r>
        <w:rPr>
          <w:color w:val="000000"/>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30" w:name="n616"/>
      <w:bookmarkEnd w:id="730"/>
      <w:r>
        <w:rPr>
          <w:rStyle w:val="rvts9"/>
          <w:b/>
          <w:bCs/>
          <w:color w:val="000000"/>
          <w:bdr w:val="none" w:sz="0" w:space="0" w:color="auto" w:frame="1"/>
        </w:rPr>
        <w:t>Стаття 59.</w:t>
      </w:r>
      <w:r>
        <w:rPr>
          <w:rStyle w:val="apple-converted-space"/>
          <w:b/>
          <w:bCs/>
          <w:color w:val="000000"/>
          <w:bdr w:val="none" w:sz="0" w:space="0" w:color="auto" w:frame="1"/>
        </w:rPr>
        <w:t> </w:t>
      </w:r>
      <w:r>
        <w:rPr>
          <w:color w:val="000000"/>
        </w:rPr>
        <w:t>Єдиний державний реєстр осіб, які вчинили корупційні або пов’язані з корупцією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31" w:name="n617"/>
      <w:bookmarkEnd w:id="731"/>
      <w:r>
        <w:rPr>
          <w:color w:val="000000"/>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32" w:name="n618"/>
      <w:bookmarkEnd w:id="732"/>
      <w:r>
        <w:rPr>
          <w:color w:val="000000"/>
        </w:rPr>
        <w:t>Положення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33" w:name="n619"/>
      <w:bookmarkEnd w:id="733"/>
      <w:r>
        <w:rPr>
          <w:color w:val="000000"/>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34" w:name="n620"/>
      <w:bookmarkEnd w:id="734"/>
      <w:r>
        <w:rPr>
          <w:color w:val="000000"/>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35" w:name="n621"/>
      <w:bookmarkEnd w:id="735"/>
      <w:r>
        <w:rPr>
          <w:color w:val="000000"/>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36" w:name="n622"/>
      <w:bookmarkEnd w:id="736"/>
      <w:r>
        <w:rPr>
          <w:color w:val="000000"/>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37" w:name="n623"/>
      <w:bookmarkEnd w:id="737"/>
      <w:r>
        <w:rPr>
          <w:color w:val="000000"/>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38" w:name="n624"/>
      <w:bookmarkEnd w:id="738"/>
      <w:r>
        <w:rPr>
          <w:color w:val="000000"/>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39" w:name="n625"/>
      <w:bookmarkEnd w:id="739"/>
      <w:r>
        <w:rPr>
          <w:color w:val="000000"/>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40" w:name="n626"/>
      <w:bookmarkEnd w:id="740"/>
      <w:r>
        <w:rPr>
          <w:color w:val="000000"/>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41" w:name="n627"/>
      <w:bookmarkEnd w:id="741"/>
      <w:r>
        <w:rPr>
          <w:color w:val="000000"/>
        </w:rPr>
        <w:t>1) прізвище, ім’я, по батькові;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42" w:name="n628"/>
      <w:bookmarkEnd w:id="742"/>
      <w:r>
        <w:rPr>
          <w:color w:val="000000"/>
        </w:rPr>
        <w:t>2) місце роботи, посада на час вчинення корупційного або пов’язаного з корупцією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43" w:name="n629"/>
      <w:bookmarkEnd w:id="743"/>
      <w:r>
        <w:rPr>
          <w:color w:val="000000"/>
        </w:rPr>
        <w:t>3) склад корупційного або пов’язаного з корупцією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44" w:name="n630"/>
      <w:bookmarkEnd w:id="744"/>
      <w:r>
        <w:rPr>
          <w:color w:val="000000"/>
        </w:rPr>
        <w:t>4) вид покарання (стягнення);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45" w:name="n631"/>
      <w:bookmarkEnd w:id="745"/>
      <w:r>
        <w:rPr>
          <w:color w:val="000000"/>
        </w:rPr>
        <w:t>5) спосіб вчинення дисциплінарного корупційного проступку;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46" w:name="n632"/>
      <w:bookmarkEnd w:id="746"/>
      <w:r>
        <w:rPr>
          <w:color w:val="000000"/>
        </w:rPr>
        <w:t>6) вид дисциплінарного стягнення.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47" w:name="n633"/>
      <w:bookmarkEnd w:id="747"/>
      <w:r>
        <w:rPr>
          <w:color w:val="000000"/>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48" w:name="n634"/>
      <w:bookmarkEnd w:id="748"/>
      <w:r>
        <w:rPr>
          <w:color w:val="000000"/>
        </w:rPr>
        <w:t>1) назва;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49" w:name="n635"/>
      <w:bookmarkEnd w:id="749"/>
      <w:r>
        <w:rPr>
          <w:color w:val="000000"/>
        </w:rPr>
        <w:t>2) юридична адреса, код в Єдиному державному реєстрі юридичних осіб та фізичних осіб - підприємців;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50" w:name="n636"/>
      <w:bookmarkEnd w:id="750"/>
      <w:r>
        <w:rPr>
          <w:color w:val="000000"/>
        </w:rPr>
        <w:t>3) склад корупційного правопорушення, у зв’язку з вчиненням якого застосовано заходи кримінально-правового характеру;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51" w:name="n637"/>
      <w:bookmarkEnd w:id="751"/>
      <w:r>
        <w:rPr>
          <w:color w:val="000000"/>
        </w:rPr>
        <w:t>4) вид застосованих заходів кримінально-правового характеру.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52" w:name="n638"/>
      <w:bookmarkEnd w:id="752"/>
      <w:r>
        <w:rPr>
          <w:color w:val="000000"/>
        </w:rPr>
        <w:t>Зазначені відомості не належать до конфіденційної інформації про особу та не можуть бути обмежені в доступі.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53" w:name="n639"/>
      <w:bookmarkEnd w:id="753"/>
      <w:r>
        <w:rPr>
          <w:rStyle w:val="rvts9"/>
          <w:b/>
          <w:bCs/>
          <w:color w:val="000000"/>
          <w:bdr w:val="none" w:sz="0" w:space="0" w:color="auto" w:frame="1"/>
        </w:rPr>
        <w:t>Стаття 60.</w:t>
      </w:r>
      <w:r>
        <w:rPr>
          <w:rStyle w:val="apple-converted-space"/>
          <w:b/>
          <w:bCs/>
          <w:color w:val="000000"/>
          <w:bdr w:val="none" w:sz="0" w:space="0" w:color="auto" w:frame="1"/>
        </w:rPr>
        <w:t> </w:t>
      </w:r>
      <w:r>
        <w:rPr>
          <w:color w:val="000000"/>
        </w:rPr>
        <w:t>Вимоги щодо прозорості та доступу до інформації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54" w:name="n640"/>
      <w:bookmarkEnd w:id="754"/>
      <w:r>
        <w:rPr>
          <w:color w:val="000000"/>
        </w:rPr>
        <w:t>1. Особам, зазначеним у</w:t>
      </w:r>
      <w:r>
        <w:rPr>
          <w:rStyle w:val="apple-converted-space"/>
          <w:color w:val="000000"/>
        </w:rPr>
        <w:t> </w:t>
      </w:r>
      <w:hyperlink r:id="rId230"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231" w:anchor="n37" w:history="1">
        <w:r>
          <w:rPr>
            <w:rStyle w:val="Hyperlink"/>
            <w:color w:val="006600"/>
            <w:bdr w:val="none" w:sz="0" w:space="0" w:color="auto" w:frame="1"/>
          </w:rPr>
          <w:t>2</w:t>
        </w:r>
      </w:hyperlink>
      <w:r>
        <w:rPr>
          <w:color w:val="000000"/>
        </w:rPr>
        <w:t>, 4 і 5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55" w:name="n1134"/>
      <w:bookmarkEnd w:id="755"/>
      <w:r>
        <w:rPr>
          <w:rStyle w:val="rvts46"/>
          <w:i/>
          <w:iCs/>
          <w:color w:val="000000"/>
          <w:bdr w:val="none" w:sz="0" w:space="0" w:color="auto" w:frame="1"/>
        </w:rPr>
        <w:t>{Абзац перший частини першої статті 60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32" w:anchor="n52"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56" w:name="n641"/>
      <w:bookmarkEnd w:id="756"/>
      <w:r>
        <w:rPr>
          <w:color w:val="000000"/>
        </w:rPr>
        <w:t>1) відмовляти фізичним або юридичним особам в інформації, надання якої цим фізичним або юридичним особам передбачено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57" w:name="n642"/>
      <w:bookmarkEnd w:id="757"/>
      <w:r>
        <w:rPr>
          <w:color w:val="000000"/>
        </w:rPr>
        <w:t>2) надавати несвоєчасно, недостовірну чи не в повному обсязі інформацію, яка підлягає наданню відповідно до закону.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58" w:name="n643"/>
      <w:bookmarkEnd w:id="758"/>
      <w:r>
        <w:rPr>
          <w:color w:val="000000"/>
        </w:rPr>
        <w:t>2. Не може бути віднесена до інформації з обмеженим доступом інформація про: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59" w:name="n644"/>
      <w:bookmarkEnd w:id="759"/>
      <w:r>
        <w:rPr>
          <w:color w:val="000000"/>
        </w:rPr>
        <w:t>1) розміри, види благодійної та іншої допомоги, що надається фізичним та юридичним особам чи одержується від них особами, зазначеними в</w:t>
      </w:r>
      <w:r>
        <w:rPr>
          <w:rStyle w:val="apple-converted-space"/>
          <w:color w:val="000000"/>
        </w:rPr>
        <w:t> </w:t>
      </w:r>
      <w:hyperlink r:id="rId233" w:anchor="n26" w:history="1">
        <w:r>
          <w:rPr>
            <w:rStyle w:val="Hyperlink"/>
            <w:color w:val="006600"/>
            <w:bdr w:val="none" w:sz="0" w:space="0" w:color="auto" w:frame="1"/>
          </w:rPr>
          <w:t>пункті 1</w:t>
        </w:r>
      </w:hyperlink>
      <w:r>
        <w:rPr>
          <w:color w:val="000000"/>
        </w:rPr>
        <w:t>, підпунктах "а" і "в" пункту 2 та пунктах 4 і 5 частини першої статті 3 цього Закону, або державними органами, органами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60" w:name="n1135"/>
      <w:bookmarkEnd w:id="760"/>
      <w:r>
        <w:rPr>
          <w:rStyle w:val="rvts46"/>
          <w:i/>
          <w:iCs/>
          <w:color w:val="000000"/>
          <w:bdr w:val="none" w:sz="0" w:space="0" w:color="auto" w:frame="1"/>
        </w:rPr>
        <w:t>{Пункт 1 частини другої статті 60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34" w:anchor="n54"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61" w:name="n645"/>
      <w:bookmarkEnd w:id="761"/>
      <w:r>
        <w:rPr>
          <w:color w:val="000000"/>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та пунктах 4 і 5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62" w:name="n1136"/>
      <w:bookmarkEnd w:id="762"/>
      <w:r>
        <w:rPr>
          <w:rStyle w:val="rvts46"/>
          <w:i/>
          <w:iCs/>
          <w:color w:val="000000"/>
          <w:bdr w:val="none" w:sz="0" w:space="0" w:color="auto" w:frame="1"/>
        </w:rPr>
        <w:t>{Пункт 2 частини другої статті 60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35" w:anchor="n55"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63" w:name="n646"/>
      <w:bookmarkEnd w:id="763"/>
      <w:r>
        <w:rPr>
          <w:color w:val="000000"/>
        </w:rPr>
        <w:t>3) передачу в управління належних особам підприємств та корпоративних прав, що здійснюється в порядку, передбаченому цим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64" w:name="n647"/>
      <w:bookmarkEnd w:id="764"/>
      <w:r>
        <w:rPr>
          <w:color w:val="000000"/>
        </w:rPr>
        <w:t>4) конфлікт інтересів осіб, зазначених у</w:t>
      </w:r>
      <w:r>
        <w:rPr>
          <w:rStyle w:val="apple-converted-space"/>
          <w:color w:val="000000"/>
        </w:rPr>
        <w:t> </w:t>
      </w:r>
      <w:hyperlink r:id="rId236"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237"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та заходи з його врегулювання.</w:t>
      </w:r>
    </w:p>
    <w:p w:rsidR="00D976D4" w:rsidRDefault="00D976D4" w:rsidP="001659DC">
      <w:pPr>
        <w:pStyle w:val="rvps7"/>
        <w:shd w:val="clear" w:color="auto" w:fill="FFFFFF"/>
        <w:spacing w:before="0" w:beforeAutospacing="0" w:after="0" w:afterAutospacing="0"/>
        <w:ind w:left="450" w:right="450"/>
        <w:jc w:val="center"/>
        <w:textAlignment w:val="baseline"/>
        <w:rPr>
          <w:color w:val="000000"/>
        </w:rPr>
      </w:pPr>
      <w:bookmarkStart w:id="765" w:name="n648"/>
      <w:bookmarkEnd w:id="765"/>
      <w:r>
        <w:rPr>
          <w:rStyle w:val="rvts15"/>
          <w:b/>
          <w:bCs/>
          <w:color w:val="000000"/>
          <w:sz w:val="28"/>
          <w:szCs w:val="28"/>
          <w:bdr w:val="none" w:sz="0" w:space="0" w:color="auto" w:frame="1"/>
        </w:rPr>
        <w:t>Розділ 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КОРУПЦІЇ У ДІЯЛЬНОСТІ ЮРИДИЧНИХ ОСІБ</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66" w:name="n649"/>
      <w:bookmarkEnd w:id="766"/>
      <w:r>
        <w:rPr>
          <w:rStyle w:val="rvts9"/>
          <w:b/>
          <w:bCs/>
          <w:color w:val="000000"/>
          <w:bdr w:val="none" w:sz="0" w:space="0" w:color="auto" w:frame="1"/>
        </w:rPr>
        <w:t>Стаття 61.</w:t>
      </w:r>
      <w:r>
        <w:rPr>
          <w:rStyle w:val="apple-converted-space"/>
          <w:b/>
          <w:bCs/>
          <w:color w:val="000000"/>
          <w:bdr w:val="none" w:sz="0" w:space="0" w:color="auto" w:frame="1"/>
        </w:rPr>
        <w:t> </w:t>
      </w:r>
      <w:r>
        <w:rPr>
          <w:color w:val="000000"/>
        </w:rPr>
        <w:t>Загальні засади запобігання корупції у діяльності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67" w:name="n650"/>
      <w:bookmarkEnd w:id="767"/>
      <w:r>
        <w:rPr>
          <w:color w:val="000000"/>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68" w:name="n651"/>
      <w:bookmarkEnd w:id="768"/>
      <w:r>
        <w:rPr>
          <w:color w:val="000000"/>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69" w:name="n652"/>
      <w:bookmarkEnd w:id="769"/>
      <w:r>
        <w:rPr>
          <w:color w:val="000000"/>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70" w:name="n653"/>
      <w:bookmarkEnd w:id="770"/>
      <w:r>
        <w:rPr>
          <w:color w:val="000000"/>
        </w:rPr>
        <w:t>1) не вчиняти та не брати участі у вчиненні корупційних правопорушень, пов’язаних з діяльністю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71" w:name="n654"/>
      <w:bookmarkEnd w:id="771"/>
      <w:r>
        <w:rPr>
          <w:color w:val="000000"/>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72" w:name="n655"/>
      <w:bookmarkEnd w:id="772"/>
      <w:r>
        <w:rPr>
          <w:color w:val="000000"/>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73" w:name="n656"/>
      <w:bookmarkEnd w:id="773"/>
      <w:r>
        <w:rPr>
          <w:color w:val="000000"/>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74" w:name="n657"/>
      <w:bookmarkEnd w:id="774"/>
      <w:r>
        <w:rPr>
          <w:color w:val="000000"/>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75" w:name="n658"/>
      <w:bookmarkEnd w:id="775"/>
      <w:r>
        <w:rPr>
          <w:rStyle w:val="rvts9"/>
          <w:b/>
          <w:bCs/>
          <w:color w:val="000000"/>
          <w:bdr w:val="none" w:sz="0" w:space="0" w:color="auto" w:frame="1"/>
        </w:rPr>
        <w:t>Стаття 62.</w:t>
      </w:r>
      <w:r>
        <w:rPr>
          <w:rStyle w:val="apple-converted-space"/>
          <w:color w:val="000000"/>
        </w:rPr>
        <w:t> </w:t>
      </w:r>
      <w:r>
        <w:rPr>
          <w:color w:val="000000"/>
        </w:rPr>
        <w:t>Антикорупційна програма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76" w:name="n659"/>
      <w:bookmarkEnd w:id="776"/>
      <w:r>
        <w:rPr>
          <w:color w:val="000000"/>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77" w:name="n660"/>
      <w:bookmarkEnd w:id="777"/>
      <w:r>
        <w:rPr>
          <w:color w:val="000000"/>
        </w:rPr>
        <w:t>2. В обов’язковому порядку антикорупційна програма затверджується керівниками: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78" w:name="n661"/>
      <w:bookmarkEnd w:id="778"/>
      <w:r>
        <w:rPr>
          <w:color w:val="000000"/>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79" w:name="n662"/>
      <w:bookmarkEnd w:id="779"/>
      <w:r>
        <w:rPr>
          <w:color w:val="000000"/>
        </w:rPr>
        <w:t>2) юридичних осіб, які є учасниками попередньої кваліфікації, учасниками процедури закупівлі відповідно до</w:t>
      </w:r>
      <w:r>
        <w:rPr>
          <w:rStyle w:val="apple-converted-space"/>
          <w:color w:val="000000"/>
        </w:rPr>
        <w:t> </w:t>
      </w:r>
      <w:hyperlink r:id="rId238"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здійснення державних закупівель", якщо вартість закупівлі товару (товарів), послуги (послуг), робіт дорівнює або перевищує 20 мільйонів гривень.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80" w:name="n1013"/>
      <w:bookmarkEnd w:id="780"/>
      <w:r>
        <w:rPr>
          <w:rStyle w:val="rvts46"/>
          <w:i/>
          <w:iCs/>
          <w:color w:val="000000"/>
          <w:bdr w:val="none" w:sz="0" w:space="0" w:color="auto" w:frame="1"/>
        </w:rPr>
        <w:t>{Пункт 2 частини другої статті 62 із змінами, внесеними згідно із Законами</w:t>
      </w:r>
      <w:r>
        <w:rPr>
          <w:rStyle w:val="apple-converted-space"/>
          <w:i/>
          <w:iCs/>
          <w:color w:val="000000"/>
          <w:bdr w:val="none" w:sz="0" w:space="0" w:color="auto" w:frame="1"/>
        </w:rPr>
        <w:t> </w:t>
      </w:r>
      <w:hyperlink r:id="rId239" w:anchor="n421"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r>
        <w:rPr>
          <w:rStyle w:val="apple-converted-space"/>
          <w:i/>
          <w:iCs/>
          <w:color w:val="000000"/>
          <w:bdr w:val="none" w:sz="0" w:space="0" w:color="auto" w:frame="1"/>
        </w:rPr>
        <w:t> </w:t>
      </w:r>
      <w:hyperlink r:id="rId240" w:anchor="n201" w:tgtFrame="_blank" w:history="1">
        <w:r>
          <w:rPr>
            <w:rStyle w:val="Hyperlink"/>
            <w:i/>
            <w:iCs/>
            <w:color w:val="000099"/>
            <w:bdr w:val="none" w:sz="0" w:space="0" w:color="auto" w:frame="1"/>
          </w:rPr>
          <w:t>№ 679-VIII від 15.09.2015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81" w:name="n663"/>
      <w:bookmarkEnd w:id="781"/>
      <w:r>
        <w:rPr>
          <w:color w:val="000000"/>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82" w:name="n664"/>
      <w:bookmarkEnd w:id="782"/>
      <w:r>
        <w:rPr>
          <w:color w:val="000000"/>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83" w:name="n1014"/>
      <w:bookmarkEnd w:id="783"/>
      <w:r>
        <w:rPr>
          <w:rStyle w:val="rvts46"/>
          <w:i/>
          <w:iCs/>
          <w:color w:val="000000"/>
          <w:bdr w:val="none" w:sz="0" w:space="0" w:color="auto" w:frame="1"/>
        </w:rPr>
        <w:t>{Частина четверта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41" w:anchor="n422"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84" w:name="n665"/>
      <w:bookmarkEnd w:id="784"/>
      <w:r>
        <w:rPr>
          <w:color w:val="000000"/>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85" w:name="n1015"/>
      <w:bookmarkEnd w:id="785"/>
      <w:r>
        <w:rPr>
          <w:rStyle w:val="rvts46"/>
          <w:i/>
          <w:iCs/>
          <w:color w:val="000000"/>
          <w:bdr w:val="none" w:sz="0" w:space="0" w:color="auto" w:frame="1"/>
        </w:rPr>
        <w:t>{Частина п'ята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42" w:anchor="n423"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86" w:name="n666"/>
      <w:bookmarkEnd w:id="786"/>
      <w:r>
        <w:rPr>
          <w:rStyle w:val="rvts9"/>
          <w:b/>
          <w:bCs/>
          <w:color w:val="000000"/>
          <w:bdr w:val="none" w:sz="0" w:space="0" w:color="auto" w:frame="1"/>
        </w:rPr>
        <w:t>Стаття 63.</w:t>
      </w:r>
      <w:r>
        <w:rPr>
          <w:rStyle w:val="apple-converted-space"/>
          <w:b/>
          <w:bCs/>
          <w:color w:val="000000"/>
          <w:bdr w:val="none" w:sz="0" w:space="0" w:color="auto" w:frame="1"/>
        </w:rPr>
        <w:t> </w:t>
      </w:r>
      <w:r>
        <w:rPr>
          <w:color w:val="000000"/>
        </w:rPr>
        <w:t>Вимоги до антикорупційної програми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87" w:name="n667"/>
      <w:bookmarkEnd w:id="787"/>
      <w:r>
        <w:rPr>
          <w:color w:val="000000"/>
        </w:rPr>
        <w:t>1. Антикорупційна програма юридичних осіб, зазначених у</w:t>
      </w:r>
      <w:r>
        <w:rPr>
          <w:rStyle w:val="apple-converted-space"/>
          <w:color w:val="000000"/>
        </w:rPr>
        <w:t> </w:t>
      </w:r>
      <w:hyperlink r:id="rId243" w:anchor="n660" w:history="1">
        <w:r>
          <w:rPr>
            <w:rStyle w:val="Hyperlink"/>
            <w:color w:val="006600"/>
            <w:bdr w:val="none" w:sz="0" w:space="0" w:color="auto" w:frame="1"/>
          </w:rPr>
          <w:t>частині другій</w:t>
        </w:r>
      </w:hyperlink>
      <w:r>
        <w:rPr>
          <w:rStyle w:val="apple-converted-space"/>
          <w:color w:val="000000"/>
        </w:rPr>
        <w:t> </w:t>
      </w:r>
      <w:r>
        <w:rPr>
          <w:color w:val="000000"/>
        </w:rPr>
        <w:t>статті 62 цього Закону, може містити, зокрема, такі положення: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88" w:name="n1016"/>
      <w:bookmarkEnd w:id="788"/>
      <w:r>
        <w:rPr>
          <w:rStyle w:val="rvts46"/>
          <w:i/>
          <w:iCs/>
          <w:color w:val="000000"/>
          <w:bdr w:val="none" w:sz="0" w:space="0" w:color="auto" w:frame="1"/>
        </w:rPr>
        <w:t>{Абзац перший частини першої статті 63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44" w:anchor="n424"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89" w:name="n668"/>
      <w:bookmarkEnd w:id="789"/>
      <w:r>
        <w:rPr>
          <w:color w:val="000000"/>
        </w:rPr>
        <w:t>1) сферу застосування та коло осіб, на які поширюються її положення;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90" w:name="n669"/>
      <w:bookmarkEnd w:id="790"/>
      <w:r>
        <w:rPr>
          <w:color w:val="000000"/>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91" w:name="n670"/>
      <w:bookmarkEnd w:id="791"/>
      <w:r>
        <w:rPr>
          <w:color w:val="000000"/>
        </w:rPr>
        <w:t>3) норми професійної етики працівників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92" w:name="n671"/>
      <w:bookmarkEnd w:id="792"/>
      <w:r>
        <w:rPr>
          <w:color w:val="000000"/>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93" w:name="n672"/>
      <w:bookmarkEnd w:id="793"/>
      <w:r>
        <w:rPr>
          <w:color w:val="000000"/>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94" w:name="n673"/>
      <w:bookmarkEnd w:id="794"/>
      <w:r>
        <w:rPr>
          <w:color w:val="000000"/>
        </w:rPr>
        <w:t>6) порядок регулярного звітування Уповноваженого перед засновниками (учасниками)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95" w:name="n674"/>
      <w:bookmarkEnd w:id="795"/>
      <w:r>
        <w:rPr>
          <w:color w:val="000000"/>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96" w:name="n675"/>
      <w:bookmarkEnd w:id="796"/>
      <w:r>
        <w:rPr>
          <w:color w:val="000000"/>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97" w:name="n676"/>
      <w:bookmarkEnd w:id="797"/>
      <w:r>
        <w:rPr>
          <w:color w:val="000000"/>
        </w:rPr>
        <w:t>9) процедури захисту працівників, які повідомили інформацію про корупційне або пов’язане з корупцією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98" w:name="n677"/>
      <w:bookmarkEnd w:id="798"/>
      <w:r>
        <w:rPr>
          <w:color w:val="000000"/>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799" w:name="n678"/>
      <w:bookmarkEnd w:id="799"/>
      <w:r>
        <w:rPr>
          <w:color w:val="000000"/>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00" w:name="n679"/>
      <w:bookmarkEnd w:id="800"/>
      <w:r>
        <w:rPr>
          <w:color w:val="000000"/>
        </w:rPr>
        <w:t>12) порядок проведення періодичного підвищення кваліфікації працівників у сфері запобігання 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01" w:name="n680"/>
      <w:bookmarkEnd w:id="801"/>
      <w:r>
        <w:rPr>
          <w:color w:val="000000"/>
        </w:rPr>
        <w:t>13) застосування заходів дисциплінарної відповідальності до працівників, які порушують положення антикорупційної програми;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02" w:name="n681"/>
      <w:bookmarkEnd w:id="802"/>
      <w:r>
        <w:rPr>
          <w:color w:val="000000"/>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03" w:name="n682"/>
      <w:bookmarkEnd w:id="803"/>
      <w:r>
        <w:rPr>
          <w:color w:val="000000"/>
        </w:rPr>
        <w:t>15) порядок внесення змін до антикорупційної програми.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04" w:name="n683"/>
      <w:bookmarkEnd w:id="804"/>
      <w:r>
        <w:rPr>
          <w:rStyle w:val="rvts9"/>
          <w:b/>
          <w:bCs/>
          <w:color w:val="000000"/>
          <w:bdr w:val="none" w:sz="0" w:space="0" w:color="auto" w:frame="1"/>
        </w:rPr>
        <w:t>Стаття 64.</w:t>
      </w:r>
      <w:r>
        <w:rPr>
          <w:rStyle w:val="apple-converted-space"/>
          <w:b/>
          <w:bCs/>
          <w:color w:val="000000"/>
          <w:bdr w:val="none" w:sz="0" w:space="0" w:color="auto" w:frame="1"/>
        </w:rPr>
        <w:t> </w:t>
      </w:r>
      <w:r>
        <w:rPr>
          <w:color w:val="000000"/>
        </w:rPr>
        <w:t>Правовий статус Уповноваженого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05" w:name="n684"/>
      <w:bookmarkEnd w:id="805"/>
      <w:r>
        <w:rPr>
          <w:color w:val="000000"/>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06" w:name="n685"/>
      <w:bookmarkEnd w:id="806"/>
      <w:r>
        <w:rPr>
          <w:color w:val="000000"/>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07" w:name="n1017"/>
      <w:bookmarkEnd w:id="807"/>
      <w:r>
        <w:rPr>
          <w:rStyle w:val="rvts46"/>
          <w:i/>
          <w:iCs/>
          <w:color w:val="000000"/>
          <w:bdr w:val="none" w:sz="0" w:space="0" w:color="auto" w:frame="1"/>
        </w:rPr>
        <w:t>{Частина друга статті 64 в редакції Закону</w:t>
      </w:r>
      <w:r>
        <w:rPr>
          <w:rStyle w:val="apple-converted-space"/>
          <w:i/>
          <w:iCs/>
          <w:color w:val="000000"/>
          <w:bdr w:val="none" w:sz="0" w:space="0" w:color="auto" w:frame="1"/>
        </w:rPr>
        <w:t> </w:t>
      </w:r>
      <w:hyperlink r:id="rId245" w:anchor="n426"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08" w:name="n686"/>
      <w:bookmarkEnd w:id="808"/>
      <w:r>
        <w:rPr>
          <w:color w:val="000000"/>
        </w:rPr>
        <w:t>3. Не може бути призначена на посаду Уповноваженого особа, яка: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09" w:name="n687"/>
      <w:bookmarkEnd w:id="809"/>
      <w:r>
        <w:rPr>
          <w:color w:val="000000"/>
        </w:rPr>
        <w:t>1) має непогашену чи не зняту в установленому законом порядку судимість;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10" w:name="n688"/>
      <w:bookmarkEnd w:id="810"/>
      <w:r>
        <w:rPr>
          <w:color w:val="000000"/>
        </w:rPr>
        <w:t>2) за рішенням суду визнана недієздатною чи дієздатність якої обмежена;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11" w:name="n689"/>
      <w:bookmarkEnd w:id="811"/>
      <w:r>
        <w:rPr>
          <w:color w:val="000000"/>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12" w:name="n690"/>
      <w:bookmarkEnd w:id="812"/>
      <w:r>
        <w:rPr>
          <w:color w:val="000000"/>
        </w:rPr>
        <w:t>4. Несумісною з діяльністю Уповноваженого є робота на посадах, зазначених у</w:t>
      </w:r>
      <w:r>
        <w:rPr>
          <w:rStyle w:val="apple-converted-space"/>
          <w:color w:val="000000"/>
        </w:rPr>
        <w:t> </w:t>
      </w:r>
      <w:hyperlink r:id="rId246" w:anchor="n26" w:history="1">
        <w:r>
          <w:rPr>
            <w:rStyle w:val="Hyperlink"/>
            <w:color w:val="006600"/>
            <w:bdr w:val="none" w:sz="0" w:space="0" w:color="auto" w:frame="1"/>
          </w:rPr>
          <w:t>пункті 1</w:t>
        </w:r>
      </w:hyperlink>
      <w:r>
        <w:rPr>
          <w:rStyle w:val="apple-converted-space"/>
          <w:color w:val="000000"/>
        </w:rPr>
        <w:t> </w:t>
      </w:r>
      <w:r>
        <w:rPr>
          <w:color w:val="000000"/>
        </w:rPr>
        <w:t>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13" w:name="n1019"/>
      <w:bookmarkEnd w:id="813"/>
      <w:r>
        <w:rPr>
          <w:rStyle w:val="rvts46"/>
          <w:i/>
          <w:iCs/>
          <w:color w:val="000000"/>
          <w:bdr w:val="none" w:sz="0" w:space="0" w:color="auto" w:frame="1"/>
        </w:rPr>
        <w:t>{Абзац перший частини четвертої статті 64 із змінами, внесеними згідно із Законом</w:t>
      </w:r>
      <w:r>
        <w:rPr>
          <w:rStyle w:val="apple-converted-space"/>
          <w:i/>
          <w:iCs/>
          <w:color w:val="000000"/>
          <w:bdr w:val="none" w:sz="0" w:space="0" w:color="auto" w:frame="1"/>
        </w:rPr>
        <w:t> </w:t>
      </w:r>
      <w:hyperlink r:id="rId247" w:anchor="n428"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14" w:name="n691"/>
      <w:bookmarkEnd w:id="814"/>
      <w:r>
        <w:rPr>
          <w:color w:val="000000"/>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15" w:name="n692"/>
      <w:bookmarkEnd w:id="815"/>
      <w:r>
        <w:rPr>
          <w:color w:val="000000"/>
        </w:rPr>
        <w:t>5. Уповноважений може бути звільнений з посади достроково в разі: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16" w:name="n693"/>
      <w:bookmarkEnd w:id="816"/>
      <w:r>
        <w:rPr>
          <w:color w:val="000000"/>
        </w:rPr>
        <w:t>1) розірвання трудового договору за ініціативи Уповноваженого;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17" w:name="n694"/>
      <w:bookmarkEnd w:id="817"/>
      <w:r>
        <w:rPr>
          <w:color w:val="000000"/>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w:t>
      </w:r>
      <w:r>
        <w:rPr>
          <w:rStyle w:val="apple-converted-space"/>
          <w:color w:val="000000"/>
        </w:rPr>
        <w:t> </w:t>
      </w:r>
      <w:hyperlink r:id="rId248" w:anchor="n660" w:history="1">
        <w:r>
          <w:rPr>
            <w:rStyle w:val="Hyperlink"/>
            <w:color w:val="006600"/>
            <w:bdr w:val="none" w:sz="0" w:space="0" w:color="auto" w:frame="1"/>
          </w:rPr>
          <w:t>частині другій</w:t>
        </w:r>
      </w:hyperlink>
      <w:r>
        <w:rPr>
          <w:rStyle w:val="apple-converted-space"/>
          <w:color w:val="000000"/>
        </w:rPr>
        <w:t> </w:t>
      </w:r>
      <w:r>
        <w:rPr>
          <w:color w:val="000000"/>
        </w:rPr>
        <w:t>статті 62 цього Закону, може бути звільнена за умови</w:t>
      </w:r>
      <w:r>
        <w:rPr>
          <w:rStyle w:val="apple-converted-space"/>
          <w:color w:val="000000"/>
        </w:rPr>
        <w:t> </w:t>
      </w:r>
      <w:hyperlink r:id="rId249" w:anchor="n13" w:tgtFrame="_blank" w:history="1">
        <w:r>
          <w:rPr>
            <w:rStyle w:val="Hyperlink"/>
            <w:color w:val="000099"/>
            <w:bdr w:val="none" w:sz="0" w:space="0" w:color="auto" w:frame="1"/>
          </w:rPr>
          <w:t>надання згоди</w:t>
        </w:r>
      </w:hyperlink>
      <w:r>
        <w:rPr>
          <w:rStyle w:val="apple-converted-space"/>
          <w:color w:val="000000"/>
        </w:rPr>
        <w:t> </w:t>
      </w:r>
      <w:r>
        <w:rPr>
          <w:color w:val="000000"/>
        </w:rPr>
        <w:t>Національним агентством;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18" w:name="n695"/>
      <w:bookmarkEnd w:id="818"/>
      <w:r>
        <w:rPr>
          <w:color w:val="000000"/>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19" w:name="n696"/>
      <w:bookmarkEnd w:id="819"/>
      <w:r>
        <w:rPr>
          <w:color w:val="000000"/>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20" w:name="n697"/>
      <w:bookmarkEnd w:id="820"/>
      <w:r>
        <w:rPr>
          <w:color w:val="000000"/>
        </w:rPr>
        <w:t>5) набрання законної сили обвинувальним вироком суду щодо нього;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21" w:name="n698"/>
      <w:bookmarkEnd w:id="821"/>
      <w:r>
        <w:rPr>
          <w:color w:val="000000"/>
        </w:rPr>
        <w:t>6) смерті.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22" w:name="n699"/>
      <w:bookmarkEnd w:id="822"/>
      <w:r>
        <w:rPr>
          <w:color w:val="000000"/>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D976D4" w:rsidRDefault="00D976D4" w:rsidP="001659DC">
      <w:pPr>
        <w:pStyle w:val="rvps7"/>
        <w:shd w:val="clear" w:color="auto" w:fill="FFFFFF"/>
        <w:spacing w:before="0" w:beforeAutospacing="0" w:after="0" w:afterAutospacing="0"/>
        <w:ind w:left="450" w:right="450"/>
        <w:jc w:val="center"/>
        <w:textAlignment w:val="baseline"/>
        <w:rPr>
          <w:color w:val="000000"/>
        </w:rPr>
      </w:pPr>
      <w:bookmarkStart w:id="823" w:name="n700"/>
      <w:bookmarkEnd w:id="823"/>
      <w:r>
        <w:rPr>
          <w:rStyle w:val="rvts15"/>
          <w:b/>
          <w:bCs/>
          <w:color w:val="000000"/>
          <w:sz w:val="28"/>
          <w:szCs w:val="28"/>
          <w:bdr w:val="none" w:sz="0" w:space="0" w:color="auto" w:frame="1"/>
        </w:rPr>
        <w:t>Розділ XI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ВІДПОВІДАЛЬНІСТЬ ЗА КОРУПЦІЙНІ АБО ПОВ’ЯЗАНІ З КОРУПЦІЄЮ ПРАВОПОРУШЕННЯ ТА УСУНЕННЯ ЇХ НАСЛІДКІВ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24" w:name="n701"/>
      <w:bookmarkEnd w:id="824"/>
      <w:r>
        <w:rPr>
          <w:rStyle w:val="rvts9"/>
          <w:b/>
          <w:bCs/>
          <w:color w:val="000000"/>
          <w:bdr w:val="none" w:sz="0" w:space="0" w:color="auto" w:frame="1"/>
        </w:rPr>
        <w:t>Стаття 65.</w:t>
      </w:r>
      <w:r>
        <w:rPr>
          <w:rStyle w:val="apple-converted-space"/>
          <w:b/>
          <w:bCs/>
          <w:color w:val="000000"/>
          <w:bdr w:val="none" w:sz="0" w:space="0" w:color="auto" w:frame="1"/>
        </w:rPr>
        <w:t> </w:t>
      </w:r>
      <w:r>
        <w:rPr>
          <w:color w:val="000000"/>
        </w:rPr>
        <w:t>Відповідальність за корупційні або пов’язані з корупцією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25" w:name="n702"/>
      <w:bookmarkEnd w:id="825"/>
      <w:r>
        <w:rPr>
          <w:color w:val="000000"/>
        </w:rPr>
        <w:t>1. За вчинення корупційних або пов’язаних з корупцією правопорушень особи, зазначені в</w:t>
      </w:r>
      <w:r>
        <w:rPr>
          <w:rStyle w:val="apple-converted-space"/>
          <w:color w:val="000000"/>
        </w:rPr>
        <w:t> </w:t>
      </w:r>
      <w:hyperlink r:id="rId250" w:anchor="n25" w:history="1">
        <w:r>
          <w:rPr>
            <w:rStyle w:val="Hyperlink"/>
            <w:color w:val="006600"/>
            <w:bdr w:val="none" w:sz="0" w:space="0" w:color="auto" w:frame="1"/>
          </w:rPr>
          <w:t>частині першій</w:t>
        </w:r>
      </w:hyperlink>
      <w:r>
        <w:rPr>
          <w:rStyle w:val="apple-converted-space"/>
          <w:color w:val="000000"/>
        </w:rPr>
        <w:t> </w:t>
      </w:r>
      <w:r>
        <w:rPr>
          <w:color w:val="000000"/>
        </w:rPr>
        <w:t>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26" w:name="n703"/>
      <w:bookmarkEnd w:id="826"/>
      <w:r>
        <w:rPr>
          <w:color w:val="000000"/>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w:t>
      </w:r>
      <w:r>
        <w:rPr>
          <w:rStyle w:val="apple-converted-space"/>
          <w:color w:val="000000"/>
        </w:rPr>
        <w:t> </w:t>
      </w:r>
      <w:hyperlink r:id="rId251" w:tgtFrame="_blank" w:history="1">
        <w:r>
          <w:rPr>
            <w:rStyle w:val="Hyperlink"/>
            <w:color w:val="000099"/>
            <w:bdr w:val="none" w:sz="0" w:space="0" w:color="auto" w:frame="1"/>
          </w:rPr>
          <w:t>Кримінальним кодексом України</w:t>
        </w:r>
      </w:hyperlink>
      <w:r>
        <w:rPr>
          <w:color w:val="000000"/>
        </w:rPr>
        <w:t>, застосовуються заходи кримінально-правового характеру.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27" w:name="n704"/>
      <w:bookmarkEnd w:id="827"/>
      <w:r>
        <w:rPr>
          <w:color w:val="000000"/>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28" w:name="n705"/>
      <w:bookmarkEnd w:id="828"/>
      <w:r>
        <w:rPr>
          <w:color w:val="000000"/>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29" w:name="n706"/>
      <w:bookmarkEnd w:id="829"/>
      <w:r>
        <w:rPr>
          <w:color w:val="000000"/>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30" w:name="n707"/>
      <w:bookmarkEnd w:id="830"/>
      <w:r>
        <w:rPr>
          <w:color w:val="000000"/>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31" w:name="n708"/>
      <w:bookmarkEnd w:id="831"/>
      <w:r>
        <w:rPr>
          <w:color w:val="000000"/>
        </w:rPr>
        <w:t>Особа, щодо якої складено протокол про адміністративне правопорушення, пов’язане з корупцією, якщо інше не передбачено</w:t>
      </w:r>
      <w:r>
        <w:rPr>
          <w:rStyle w:val="apple-converted-space"/>
          <w:color w:val="000000"/>
        </w:rPr>
        <w:t> </w:t>
      </w:r>
      <w:hyperlink r:id="rId252" w:tgtFrame="_blank" w:history="1">
        <w:r>
          <w:rPr>
            <w:rStyle w:val="Hyperlink"/>
            <w:color w:val="000099"/>
            <w:bdr w:val="none" w:sz="0" w:space="0" w:color="auto" w:frame="1"/>
          </w:rPr>
          <w:t>Конституцією</w:t>
        </w:r>
      </w:hyperlink>
      <w:r>
        <w:rPr>
          <w:rStyle w:val="apple-converted-space"/>
          <w:color w:val="000000"/>
        </w:rPr>
        <w:t> </w:t>
      </w:r>
      <w:r>
        <w:rPr>
          <w:color w:val="000000"/>
        </w:rPr>
        <w:t>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32" w:name="n709"/>
      <w:bookmarkEnd w:id="832"/>
      <w:r>
        <w:rPr>
          <w:color w:val="000000"/>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33" w:name="n710"/>
      <w:bookmarkEnd w:id="833"/>
      <w:r>
        <w:rPr>
          <w:rStyle w:val="rvts9"/>
          <w:b/>
          <w:bCs/>
          <w:color w:val="000000"/>
          <w:bdr w:val="none" w:sz="0" w:space="0" w:color="auto" w:frame="1"/>
        </w:rPr>
        <w:t>Стаття 66.</w:t>
      </w:r>
      <w:r>
        <w:rPr>
          <w:rStyle w:val="apple-converted-space"/>
          <w:b/>
          <w:bCs/>
          <w:color w:val="000000"/>
          <w:bdr w:val="none" w:sz="0" w:space="0" w:color="auto" w:frame="1"/>
        </w:rPr>
        <w:t> </w:t>
      </w:r>
      <w:r>
        <w:rPr>
          <w:color w:val="000000"/>
        </w:rPr>
        <w:t>Відшкодування збитків, шкоди, завданих державі внаслідок вчинення корупційного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34" w:name="n711"/>
      <w:bookmarkEnd w:id="834"/>
      <w:r>
        <w:rPr>
          <w:color w:val="000000"/>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35" w:name="n712"/>
      <w:bookmarkEnd w:id="835"/>
      <w:r>
        <w:rPr>
          <w:rStyle w:val="rvts9"/>
          <w:b/>
          <w:bCs/>
          <w:color w:val="000000"/>
          <w:bdr w:val="none" w:sz="0" w:space="0" w:color="auto" w:frame="1"/>
        </w:rPr>
        <w:t>Стаття 67.</w:t>
      </w:r>
      <w:r>
        <w:rPr>
          <w:rStyle w:val="apple-converted-space"/>
          <w:b/>
          <w:bCs/>
          <w:color w:val="000000"/>
          <w:bdr w:val="none" w:sz="0" w:space="0" w:color="auto" w:frame="1"/>
        </w:rPr>
        <w:t> </w:t>
      </w:r>
      <w:r>
        <w:rPr>
          <w:color w:val="000000"/>
        </w:rPr>
        <w:t>Незаконні акти та правочини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36" w:name="n713"/>
      <w:bookmarkEnd w:id="836"/>
      <w:r>
        <w:rPr>
          <w:color w:val="000000"/>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37" w:name="n714"/>
      <w:bookmarkEnd w:id="837"/>
      <w:r>
        <w:rPr>
          <w:color w:val="000000"/>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38" w:name="n715"/>
      <w:bookmarkEnd w:id="838"/>
      <w:r>
        <w:rPr>
          <w:color w:val="000000"/>
        </w:rPr>
        <w:t>2. Правочин, укладений внаслідок порушення вимог цього Закону, може бути визнаним недійсним.</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39" w:name="n716"/>
      <w:bookmarkEnd w:id="839"/>
      <w:r>
        <w:rPr>
          <w:rStyle w:val="rvts9"/>
          <w:b/>
          <w:bCs/>
          <w:color w:val="000000"/>
          <w:bdr w:val="none" w:sz="0" w:space="0" w:color="auto" w:frame="1"/>
        </w:rPr>
        <w:t>Стаття 68.</w:t>
      </w:r>
      <w:r>
        <w:rPr>
          <w:rStyle w:val="apple-converted-space"/>
          <w:b/>
          <w:bCs/>
          <w:color w:val="000000"/>
          <w:bdr w:val="none" w:sz="0" w:space="0" w:color="auto" w:frame="1"/>
        </w:rPr>
        <w:t> </w:t>
      </w:r>
      <w:r>
        <w:rPr>
          <w:color w:val="000000"/>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40" w:name="n717"/>
      <w:bookmarkEnd w:id="840"/>
      <w:r>
        <w:rPr>
          <w:color w:val="000000"/>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41" w:name="n718"/>
      <w:bookmarkEnd w:id="841"/>
      <w:r>
        <w:rPr>
          <w:color w:val="000000"/>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42" w:name="n719"/>
      <w:bookmarkEnd w:id="842"/>
      <w:r>
        <w:rPr>
          <w:rStyle w:val="rvts9"/>
          <w:b/>
          <w:bCs/>
          <w:color w:val="000000"/>
          <w:bdr w:val="none" w:sz="0" w:space="0" w:color="auto" w:frame="1"/>
        </w:rPr>
        <w:t>Стаття 69.</w:t>
      </w:r>
      <w:r>
        <w:rPr>
          <w:rStyle w:val="apple-converted-space"/>
          <w:b/>
          <w:bCs/>
          <w:color w:val="000000"/>
          <w:bdr w:val="none" w:sz="0" w:space="0" w:color="auto" w:frame="1"/>
        </w:rPr>
        <w:t> </w:t>
      </w:r>
      <w:r>
        <w:rPr>
          <w:color w:val="000000"/>
        </w:rPr>
        <w:t>Вилучення незаконно одержаного майна</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43" w:name="n720"/>
      <w:bookmarkEnd w:id="843"/>
      <w:r>
        <w:rPr>
          <w:color w:val="000000"/>
        </w:rPr>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D976D4" w:rsidRDefault="00D976D4" w:rsidP="001659DC">
      <w:pPr>
        <w:pStyle w:val="rvps7"/>
        <w:shd w:val="clear" w:color="auto" w:fill="FFFFFF"/>
        <w:spacing w:before="0" w:beforeAutospacing="0" w:after="0" w:afterAutospacing="0"/>
        <w:ind w:left="450" w:right="450"/>
        <w:jc w:val="center"/>
        <w:textAlignment w:val="baseline"/>
        <w:rPr>
          <w:color w:val="000000"/>
        </w:rPr>
      </w:pPr>
      <w:bookmarkStart w:id="844" w:name="n721"/>
      <w:bookmarkEnd w:id="844"/>
      <w:r>
        <w:rPr>
          <w:rStyle w:val="rvts15"/>
          <w:b/>
          <w:bCs/>
          <w:color w:val="000000"/>
          <w:sz w:val="28"/>
          <w:szCs w:val="28"/>
          <w:bdr w:val="none" w:sz="0" w:space="0" w:color="auto" w:frame="1"/>
        </w:rPr>
        <w:t>Розділ XII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МІЖНАРОДНЕ СПІВРОБІТНИЦТВО</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45" w:name="n722"/>
      <w:bookmarkEnd w:id="845"/>
      <w:r>
        <w:rPr>
          <w:rStyle w:val="rvts9"/>
          <w:b/>
          <w:bCs/>
          <w:color w:val="000000"/>
          <w:bdr w:val="none" w:sz="0" w:space="0" w:color="auto" w:frame="1"/>
        </w:rPr>
        <w:t>Стаття 70.</w:t>
      </w:r>
      <w:r>
        <w:rPr>
          <w:rStyle w:val="apple-converted-space"/>
          <w:b/>
          <w:bCs/>
          <w:color w:val="000000"/>
          <w:bdr w:val="none" w:sz="0" w:space="0" w:color="auto" w:frame="1"/>
        </w:rPr>
        <w:t> </w:t>
      </w:r>
      <w:r>
        <w:rPr>
          <w:color w:val="000000"/>
        </w:rPr>
        <w:t>Міжнародне співробітництво у сфері запобігання 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46" w:name="n723"/>
      <w:bookmarkEnd w:id="846"/>
      <w:r>
        <w:rPr>
          <w:color w:val="000000"/>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47" w:name="n724"/>
      <w:bookmarkEnd w:id="847"/>
      <w:r>
        <w:rPr>
          <w:color w:val="000000"/>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48" w:name="n725"/>
      <w:bookmarkEnd w:id="848"/>
      <w:r>
        <w:rPr>
          <w:rStyle w:val="rvts9"/>
          <w:b/>
          <w:bCs/>
          <w:color w:val="000000"/>
          <w:bdr w:val="none" w:sz="0" w:space="0" w:color="auto" w:frame="1"/>
        </w:rPr>
        <w:t>Стаття 71.</w:t>
      </w:r>
      <w:r>
        <w:rPr>
          <w:rStyle w:val="apple-converted-space"/>
          <w:b/>
          <w:bCs/>
          <w:color w:val="000000"/>
          <w:bdr w:val="none" w:sz="0" w:space="0" w:color="auto" w:frame="1"/>
        </w:rPr>
        <w:t> </w:t>
      </w:r>
      <w:r>
        <w:rPr>
          <w:color w:val="000000"/>
        </w:rPr>
        <w:t>Міжнародні договори України у сфері запобігання 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49" w:name="n726"/>
      <w:bookmarkEnd w:id="849"/>
      <w:r>
        <w:rPr>
          <w:color w:val="000000"/>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50" w:name="n727"/>
      <w:bookmarkEnd w:id="850"/>
      <w:r>
        <w:rPr>
          <w:rStyle w:val="rvts9"/>
          <w:b/>
          <w:bCs/>
          <w:color w:val="000000"/>
          <w:bdr w:val="none" w:sz="0" w:space="0" w:color="auto" w:frame="1"/>
        </w:rPr>
        <w:t>Стаття 72.</w:t>
      </w:r>
      <w:r>
        <w:rPr>
          <w:rStyle w:val="apple-converted-space"/>
          <w:b/>
          <w:bCs/>
          <w:color w:val="000000"/>
          <w:bdr w:val="none" w:sz="0" w:space="0" w:color="auto" w:frame="1"/>
        </w:rPr>
        <w:t> </w:t>
      </w:r>
      <w:r>
        <w:rPr>
          <w:color w:val="000000"/>
        </w:rPr>
        <w:t>Міжнародний обмін інформацією у сфері запобігання 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51" w:name="n728"/>
      <w:bookmarkEnd w:id="851"/>
      <w:r>
        <w:rPr>
          <w:color w:val="000000"/>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52" w:name="n729"/>
      <w:bookmarkEnd w:id="852"/>
      <w:r>
        <w:rPr>
          <w:color w:val="000000"/>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53" w:name="n730"/>
      <w:bookmarkEnd w:id="853"/>
      <w:r>
        <w:rPr>
          <w:rStyle w:val="rvts9"/>
          <w:b/>
          <w:bCs/>
          <w:color w:val="000000"/>
          <w:bdr w:val="none" w:sz="0" w:space="0" w:color="auto" w:frame="1"/>
        </w:rPr>
        <w:t>Стаття 73.</w:t>
      </w:r>
      <w:r>
        <w:rPr>
          <w:rStyle w:val="apple-converted-space"/>
          <w:b/>
          <w:bCs/>
          <w:color w:val="000000"/>
          <w:bdr w:val="none" w:sz="0" w:space="0" w:color="auto" w:frame="1"/>
        </w:rPr>
        <w:t> </w:t>
      </w:r>
      <w:r>
        <w:rPr>
          <w:color w:val="000000"/>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54" w:name="n731"/>
      <w:bookmarkEnd w:id="854"/>
      <w:r>
        <w:rPr>
          <w:color w:val="000000"/>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D976D4" w:rsidRDefault="00D976D4" w:rsidP="001659DC">
      <w:pPr>
        <w:pStyle w:val="rvps7"/>
        <w:shd w:val="clear" w:color="auto" w:fill="FFFFFF"/>
        <w:spacing w:before="0" w:beforeAutospacing="0" w:after="0" w:afterAutospacing="0"/>
        <w:ind w:left="450" w:right="450"/>
        <w:jc w:val="center"/>
        <w:textAlignment w:val="baseline"/>
        <w:rPr>
          <w:color w:val="000000"/>
        </w:rPr>
      </w:pPr>
      <w:bookmarkStart w:id="855" w:name="n732"/>
      <w:bookmarkEnd w:id="855"/>
      <w:r>
        <w:rPr>
          <w:rStyle w:val="rvts15"/>
          <w:b/>
          <w:bCs/>
          <w:color w:val="000000"/>
          <w:sz w:val="28"/>
          <w:szCs w:val="28"/>
          <w:bdr w:val="none" w:sz="0" w:space="0" w:color="auto" w:frame="1"/>
        </w:rPr>
        <w:t>Розділ XIII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ПРИКІНЦЕВІ ПОЛОЖЕННЯ</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56" w:name="n733"/>
      <w:bookmarkEnd w:id="856"/>
      <w:r>
        <w:rPr>
          <w:color w:val="000000"/>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57" w:name="n734"/>
      <w:bookmarkEnd w:id="857"/>
      <w:r>
        <w:rPr>
          <w:color w:val="000000"/>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w:t>
      </w:r>
      <w:r>
        <w:rPr>
          <w:rStyle w:val="apple-converted-space"/>
          <w:color w:val="000000"/>
        </w:rPr>
        <w:t> </w:t>
      </w:r>
      <w:hyperlink r:id="rId253" w:tgtFrame="_blank" w:history="1">
        <w:r>
          <w:rPr>
            <w:rStyle w:val="Hyperlink"/>
            <w:color w:val="000099"/>
            <w:bdr w:val="none" w:sz="0" w:space="0" w:color="auto" w:frame="1"/>
          </w:rPr>
          <w:t>Законом України</w:t>
        </w:r>
      </w:hyperlink>
      <w:r>
        <w:rPr>
          <w:rStyle w:val="apple-converted-space"/>
          <w:color w:val="000000"/>
        </w:rPr>
        <w:t> </w:t>
      </w:r>
      <w:r>
        <w:rPr>
          <w:color w:val="000000"/>
        </w:rPr>
        <w:t>"Про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58" w:name="n1021"/>
      <w:bookmarkEnd w:id="858"/>
      <w:r>
        <w:rPr>
          <w:color w:val="000000"/>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59" w:name="n1058"/>
      <w:bookmarkEnd w:id="859"/>
      <w:r>
        <w:rPr>
          <w:rStyle w:val="rvts46"/>
          <w:i/>
          <w:iCs/>
          <w:color w:val="000000"/>
          <w:bdr w:val="none" w:sz="0" w:space="0" w:color="auto" w:frame="1"/>
        </w:rPr>
        <w:t>{Абзац другий пункту 2 розділу ХІІІ із змінами, внесеними згідно із Законами</w:t>
      </w:r>
      <w:r>
        <w:rPr>
          <w:rStyle w:val="apple-converted-space"/>
          <w:i/>
          <w:iCs/>
          <w:color w:val="000000"/>
          <w:bdr w:val="none" w:sz="0" w:space="0" w:color="auto" w:frame="1"/>
        </w:rPr>
        <w:t> </w:t>
      </w:r>
      <w:hyperlink r:id="rId254" w:anchor="n124" w:tgtFrame="_blank" w:history="1">
        <w:r>
          <w:rPr>
            <w:rStyle w:val="Hyperlink"/>
            <w:i/>
            <w:iCs/>
            <w:color w:val="000099"/>
            <w:bdr w:val="none" w:sz="0" w:space="0" w:color="auto" w:frame="1"/>
          </w:rPr>
          <w:t>№ 928-VIII від 25.12.2015</w:t>
        </w:r>
      </w:hyperlink>
      <w:r>
        <w:rPr>
          <w:rStyle w:val="rvts46"/>
          <w:i/>
          <w:iCs/>
          <w:color w:val="000000"/>
          <w:bdr w:val="none" w:sz="0" w:space="0" w:color="auto" w:frame="1"/>
        </w:rPr>
        <w:t>,</w:t>
      </w:r>
      <w:r>
        <w:rPr>
          <w:rStyle w:val="apple-converted-space"/>
          <w:i/>
          <w:iCs/>
          <w:color w:val="000000"/>
          <w:bdr w:val="none" w:sz="0" w:space="0" w:color="auto" w:frame="1"/>
        </w:rPr>
        <w:t> </w:t>
      </w:r>
      <w:hyperlink r:id="rId255" w:anchor="n41"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60" w:name="n1078"/>
      <w:bookmarkEnd w:id="860"/>
      <w:r>
        <w:rPr>
          <w:color w:val="000000"/>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61" w:name="n1077"/>
      <w:bookmarkEnd w:id="861"/>
      <w:r>
        <w:rPr>
          <w:rStyle w:val="rvts46"/>
          <w:i/>
          <w:iCs/>
          <w:color w:val="000000"/>
          <w:bdr w:val="none" w:sz="0" w:space="0" w:color="auto" w:frame="1"/>
        </w:rPr>
        <w:t>{Пункт 2 розділу ХІІІ доповнено абзацом третім згідно із Законом</w:t>
      </w:r>
      <w:r>
        <w:rPr>
          <w:rStyle w:val="apple-converted-space"/>
          <w:i/>
          <w:iCs/>
          <w:color w:val="000000"/>
          <w:bdr w:val="none" w:sz="0" w:space="0" w:color="auto" w:frame="1"/>
        </w:rPr>
        <w:t> </w:t>
      </w:r>
      <w:hyperlink r:id="rId256" w:anchor="n42"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62" w:name="n1020"/>
      <w:bookmarkEnd w:id="862"/>
      <w:r>
        <w:rPr>
          <w:rStyle w:val="rvts46"/>
          <w:i/>
          <w:iCs/>
          <w:color w:val="000000"/>
          <w:bdr w:val="none" w:sz="0" w:space="0" w:color="auto" w:frame="1"/>
        </w:rPr>
        <w:t>{Пункт 2 розділу ХІІІ в редакції Закону</w:t>
      </w:r>
      <w:r>
        <w:rPr>
          <w:rStyle w:val="apple-converted-space"/>
          <w:color w:val="000000"/>
        </w:rPr>
        <w:t> </w:t>
      </w:r>
      <w:hyperlink r:id="rId257" w:anchor="n430"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D976D4" w:rsidRDefault="00D976D4" w:rsidP="001659DC">
      <w:pPr>
        <w:pStyle w:val="rvps2"/>
        <w:shd w:val="clear" w:color="auto" w:fill="FFFFFF"/>
        <w:spacing w:before="0" w:beforeAutospacing="0" w:after="0" w:afterAutospacing="0"/>
        <w:ind w:firstLine="450"/>
        <w:jc w:val="both"/>
        <w:textAlignment w:val="baseline"/>
        <w:rPr>
          <w:color w:val="000000"/>
        </w:rPr>
      </w:pPr>
      <w:bookmarkStart w:id="863" w:name="n735"/>
      <w:bookmarkEnd w:id="863"/>
      <w:r>
        <w:rPr>
          <w:color w:val="000000"/>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D976D4" w:rsidRPr="001659DC" w:rsidRDefault="00D976D4" w:rsidP="001659DC">
      <w:pPr>
        <w:spacing w:after="150" w:line="240" w:lineRule="auto"/>
        <w:ind w:firstLine="450"/>
        <w:jc w:val="both"/>
        <w:textAlignment w:val="baseline"/>
        <w:rPr>
          <w:rFonts w:ascii="Times New Roman" w:hAnsi="Times New Roman"/>
          <w:sz w:val="24"/>
          <w:szCs w:val="24"/>
          <w:lang w:eastAsia="ru-RU"/>
        </w:rPr>
      </w:pPr>
      <w:r w:rsidRPr="001659DC">
        <w:rPr>
          <w:rFonts w:ascii="Times New Roman" w:hAnsi="Times New Roman"/>
          <w:sz w:val="24"/>
          <w:szCs w:val="24"/>
          <w:lang w:eastAsia="ru-RU"/>
        </w:rPr>
        <w:t>4. Визнати такими, що втратили чинність:</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64" w:name="n737"/>
      <w:bookmarkEnd w:id="864"/>
      <w:r w:rsidRPr="001659DC">
        <w:rPr>
          <w:rFonts w:ascii="Times New Roman" w:hAnsi="Times New Roman"/>
          <w:sz w:val="24"/>
          <w:szCs w:val="24"/>
          <w:lang w:eastAsia="ru-RU"/>
        </w:rPr>
        <w:t>1)  </w:t>
      </w:r>
      <w:hyperlink r:id="rId258" w:tgtFrame="_blank" w:history="1">
        <w:r w:rsidRPr="001659DC">
          <w:rPr>
            <w:rFonts w:ascii="Times New Roman" w:hAnsi="Times New Roman"/>
            <w:color w:val="000099"/>
            <w:sz w:val="24"/>
            <w:szCs w:val="24"/>
            <w:u w:val="single"/>
            <w:bdr w:val="none" w:sz="0" w:space="0" w:color="auto" w:frame="1"/>
            <w:lang w:eastAsia="ru-RU"/>
          </w:rPr>
          <w:t>Закон України "Про засади запобігання і протидії корупції"</w:t>
        </w:r>
      </w:hyperlink>
      <w:r w:rsidRPr="001659DC">
        <w:rPr>
          <w:rFonts w:ascii="Times New Roman" w:hAnsi="Times New Roman"/>
          <w:sz w:val="24"/>
          <w:szCs w:val="24"/>
          <w:lang w:eastAsia="ru-RU"/>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65" w:name="n1022"/>
      <w:bookmarkEnd w:id="865"/>
      <w:r w:rsidRPr="001659DC">
        <w:rPr>
          <w:rFonts w:ascii="Times New Roman" w:hAnsi="Times New Roman"/>
          <w:i/>
          <w:iCs/>
          <w:color w:val="000000"/>
          <w:sz w:val="24"/>
          <w:szCs w:val="24"/>
          <w:bdr w:val="none" w:sz="0" w:space="0" w:color="auto" w:frame="1"/>
          <w:lang w:eastAsia="ru-RU"/>
        </w:rPr>
        <w:t>{Підпункт 1 пункту 4 розділу ХІІІ в редакції Закону</w:t>
      </w:r>
      <w:r w:rsidRPr="001659DC">
        <w:rPr>
          <w:rFonts w:ascii="Times New Roman" w:hAnsi="Times New Roman"/>
          <w:sz w:val="24"/>
          <w:szCs w:val="24"/>
          <w:lang w:eastAsia="ru-RU"/>
        </w:rPr>
        <w:t> </w:t>
      </w:r>
      <w:hyperlink r:id="rId259" w:anchor="n433" w:tgtFrame="_blank" w:history="1">
        <w:r w:rsidRPr="001659DC">
          <w:rPr>
            <w:rFonts w:ascii="Times New Roman" w:hAnsi="Times New Roman"/>
            <w:i/>
            <w:iCs/>
            <w:color w:val="000099"/>
            <w:sz w:val="24"/>
            <w:szCs w:val="24"/>
            <w:u w:val="single"/>
            <w:bdr w:val="none" w:sz="0" w:space="0" w:color="auto" w:frame="1"/>
            <w:lang w:eastAsia="ru-RU"/>
          </w:rPr>
          <w:t>№ 198-VIII від 12.02.2015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66" w:name="n738"/>
      <w:bookmarkEnd w:id="866"/>
      <w:r w:rsidRPr="001659DC">
        <w:rPr>
          <w:rFonts w:ascii="Times New Roman" w:hAnsi="Times New Roman"/>
          <w:sz w:val="24"/>
          <w:szCs w:val="24"/>
          <w:lang w:eastAsia="ru-RU"/>
        </w:rPr>
        <w:t>2) </w:t>
      </w:r>
      <w:hyperlink r:id="rId260" w:tgtFrame="_blank" w:history="1">
        <w:r w:rsidRPr="001659DC">
          <w:rPr>
            <w:rFonts w:ascii="Times New Roman" w:hAnsi="Times New Roman"/>
            <w:color w:val="000099"/>
            <w:sz w:val="24"/>
            <w:szCs w:val="24"/>
            <w:u w:val="single"/>
            <w:bdr w:val="none" w:sz="0" w:space="0" w:color="auto" w:frame="1"/>
            <w:lang w:eastAsia="ru-RU"/>
          </w:rPr>
          <w:t>Закон України</w:t>
        </w:r>
      </w:hyperlink>
      <w:r w:rsidRPr="001659DC">
        <w:rPr>
          <w:rFonts w:ascii="Times New Roman" w:hAnsi="Times New Roman"/>
          <w:sz w:val="24"/>
          <w:szCs w:val="24"/>
          <w:lang w:eastAsia="ru-RU"/>
        </w:rPr>
        <w:t> "Про правила етичної поведінки" (Відомості Верховної Ради України, 2013 р., № 14, ст. 94).</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67" w:name="n739"/>
      <w:bookmarkEnd w:id="867"/>
      <w:r w:rsidRPr="001659DC">
        <w:rPr>
          <w:rFonts w:ascii="Times New Roman" w:hAnsi="Times New Roman"/>
          <w:sz w:val="24"/>
          <w:szCs w:val="24"/>
          <w:lang w:eastAsia="ru-RU"/>
        </w:rPr>
        <w:t>5. Внести зміни до таких законодавчих актів України: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68" w:name="n740"/>
      <w:bookmarkEnd w:id="868"/>
      <w:r w:rsidRPr="001659DC">
        <w:rPr>
          <w:rFonts w:ascii="Times New Roman" w:hAnsi="Times New Roman"/>
          <w:sz w:val="24"/>
          <w:szCs w:val="24"/>
          <w:lang w:eastAsia="ru-RU"/>
        </w:rPr>
        <w:t>1) у </w:t>
      </w:r>
      <w:hyperlink r:id="rId261" w:tgtFrame="_blank" w:history="1">
        <w:r w:rsidRPr="001659DC">
          <w:rPr>
            <w:rFonts w:ascii="Times New Roman" w:hAnsi="Times New Roman"/>
            <w:color w:val="000099"/>
            <w:sz w:val="24"/>
            <w:szCs w:val="24"/>
            <w:u w:val="single"/>
            <w:bdr w:val="none" w:sz="0" w:space="0" w:color="auto" w:frame="1"/>
            <w:lang w:eastAsia="ru-RU"/>
          </w:rPr>
          <w:t>Кодексі законів про працю України</w:t>
        </w:r>
      </w:hyperlink>
      <w:r w:rsidRPr="001659DC">
        <w:rPr>
          <w:rFonts w:ascii="Times New Roman" w:hAnsi="Times New Roman"/>
          <w:sz w:val="24"/>
          <w:szCs w:val="24"/>
          <w:lang w:eastAsia="ru-RU"/>
        </w:rPr>
        <w:t> (Відомості Верховної Ради УРСР, 1971 р., додаток до № 50, ст. 375):</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69" w:name="n741"/>
      <w:bookmarkEnd w:id="869"/>
      <w:r w:rsidRPr="001659DC">
        <w:rPr>
          <w:rFonts w:ascii="Times New Roman" w:hAnsi="Times New Roman"/>
          <w:sz w:val="24"/>
          <w:szCs w:val="24"/>
          <w:lang w:eastAsia="ru-RU"/>
        </w:rPr>
        <w:t>а) у </w:t>
      </w:r>
      <w:hyperlink r:id="rId262" w:anchor="n205" w:tgtFrame="_blank" w:history="1">
        <w:r w:rsidRPr="001659DC">
          <w:rPr>
            <w:rFonts w:ascii="Times New Roman" w:hAnsi="Times New Roman"/>
            <w:color w:val="000099"/>
            <w:sz w:val="24"/>
            <w:szCs w:val="24"/>
            <w:u w:val="single"/>
            <w:bdr w:val="none" w:sz="0" w:space="0" w:color="auto" w:frame="1"/>
            <w:lang w:eastAsia="ru-RU"/>
          </w:rPr>
          <w:t>частині першій</w:t>
        </w:r>
      </w:hyperlink>
      <w:r w:rsidRPr="001659DC">
        <w:rPr>
          <w:rFonts w:ascii="Times New Roman" w:hAnsi="Times New Roman"/>
          <w:sz w:val="24"/>
          <w:szCs w:val="24"/>
          <w:lang w:eastAsia="ru-RU"/>
        </w:rPr>
        <w:t> статті 36:</w:t>
      </w:r>
    </w:p>
    <w:bookmarkStart w:id="870" w:name="n742"/>
    <w:bookmarkEnd w:id="870"/>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r w:rsidRPr="001659DC">
        <w:rPr>
          <w:rFonts w:ascii="Times New Roman" w:hAnsi="Times New Roman"/>
          <w:sz w:val="24"/>
          <w:szCs w:val="24"/>
          <w:lang w:eastAsia="ru-RU"/>
        </w:rPr>
        <w:fldChar w:fldCharType="begin"/>
      </w:r>
      <w:r w:rsidRPr="001659DC">
        <w:rPr>
          <w:rFonts w:ascii="Times New Roman" w:hAnsi="Times New Roman"/>
          <w:sz w:val="24"/>
          <w:szCs w:val="24"/>
          <w:lang w:eastAsia="ru-RU"/>
        </w:rPr>
        <w:instrText xml:space="preserve"> HYPERLINK "http://zakon2.rada.gov.ua/laws/show/322-08/paran1438" \l "n1438" \t "_blank" </w:instrText>
      </w:r>
      <w:r w:rsidRPr="00A5129B">
        <w:rPr>
          <w:rFonts w:ascii="Times New Roman" w:hAnsi="Times New Roman"/>
          <w:sz w:val="24"/>
          <w:szCs w:val="24"/>
          <w:lang w:eastAsia="ru-RU"/>
        </w:rPr>
      </w:r>
      <w:r w:rsidRPr="001659DC">
        <w:rPr>
          <w:rFonts w:ascii="Times New Roman" w:hAnsi="Times New Roman"/>
          <w:sz w:val="24"/>
          <w:szCs w:val="24"/>
          <w:lang w:eastAsia="ru-RU"/>
        </w:rPr>
        <w:fldChar w:fldCharType="separate"/>
      </w:r>
      <w:r w:rsidRPr="001659DC">
        <w:rPr>
          <w:rFonts w:ascii="Times New Roman" w:hAnsi="Times New Roman"/>
          <w:color w:val="000099"/>
          <w:sz w:val="24"/>
          <w:szCs w:val="24"/>
          <w:u w:val="single"/>
          <w:bdr w:val="none" w:sz="0" w:space="0" w:color="auto" w:frame="1"/>
          <w:lang w:eastAsia="ru-RU"/>
        </w:rPr>
        <w:t>пункт 7</w:t>
      </w:r>
      <w:r w:rsidRPr="001659DC">
        <w:rPr>
          <w:rFonts w:ascii="Times New Roman" w:hAnsi="Times New Roman"/>
          <w:sz w:val="24"/>
          <w:szCs w:val="24"/>
          <w:lang w:eastAsia="ru-RU"/>
        </w:rPr>
        <w:fldChar w:fldCharType="end"/>
      </w:r>
      <w:hyperlink r:id="rId263" w:anchor="n1438" w:tgtFrame="_blank" w:history="1">
        <w:r w:rsidRPr="001659DC">
          <w:rPr>
            <w:rFonts w:ascii="Times New Roman" w:hAnsi="Times New Roman"/>
            <w:b/>
            <w:bCs/>
            <w:color w:val="000099"/>
            <w:sz w:val="2"/>
            <w:szCs w:val="2"/>
            <w:u w:val="single"/>
            <w:bdr w:val="none" w:sz="0" w:space="0" w:color="auto" w:frame="1"/>
            <w:lang w:eastAsia="ru-RU"/>
          </w:rPr>
          <w:t>-</w:t>
        </w:r>
        <w:r w:rsidRPr="001659DC">
          <w:rPr>
            <w:rFonts w:ascii="Times New Roman" w:hAnsi="Times New Roman"/>
            <w:b/>
            <w:bCs/>
            <w:color w:val="000099"/>
            <w:sz w:val="16"/>
            <w:szCs w:val="16"/>
            <w:u w:val="single"/>
            <w:bdr w:val="none" w:sz="0" w:space="0" w:color="auto" w:frame="1"/>
            <w:vertAlign w:val="superscript"/>
            <w:lang w:eastAsia="ru-RU"/>
          </w:rPr>
          <w:t>1</w:t>
        </w:r>
      </w:hyperlink>
      <w:r w:rsidRPr="001659DC">
        <w:rPr>
          <w:rFonts w:ascii="Times New Roman" w:hAnsi="Times New Roman"/>
          <w:sz w:val="24"/>
          <w:szCs w:val="24"/>
          <w:lang w:eastAsia="ru-RU"/>
        </w:rPr>
        <w:t>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71" w:name="n743"/>
      <w:bookmarkEnd w:id="871"/>
      <w:r w:rsidRPr="001659DC">
        <w:rPr>
          <w:rFonts w:ascii="Times New Roman" w:hAnsi="Times New Roman"/>
          <w:sz w:val="24"/>
          <w:szCs w:val="24"/>
          <w:lang w:eastAsia="ru-RU"/>
        </w:rPr>
        <w:t>"7</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72" w:name="n744"/>
      <w:bookmarkEnd w:id="872"/>
      <w:r w:rsidRPr="001659DC">
        <w:rPr>
          <w:rFonts w:ascii="Times New Roman" w:hAnsi="Times New Roman"/>
          <w:sz w:val="24"/>
          <w:szCs w:val="24"/>
          <w:lang w:eastAsia="ru-RU"/>
        </w:rPr>
        <w:t>б) у </w:t>
      </w:r>
      <w:hyperlink r:id="rId264" w:anchor="n1440" w:tgtFrame="_blank" w:history="1">
        <w:r w:rsidRPr="001659DC">
          <w:rPr>
            <w:rFonts w:ascii="Times New Roman" w:hAnsi="Times New Roman"/>
            <w:color w:val="000099"/>
            <w:sz w:val="24"/>
            <w:szCs w:val="24"/>
            <w:u w:val="single"/>
            <w:bdr w:val="none" w:sz="0" w:space="0" w:color="auto" w:frame="1"/>
            <w:lang w:eastAsia="ru-RU"/>
          </w:rPr>
          <w:t>пункті 4</w:t>
        </w:r>
      </w:hyperlink>
      <w:r w:rsidRPr="001659DC">
        <w:rPr>
          <w:rFonts w:ascii="Times New Roman" w:hAnsi="Times New Roman"/>
          <w:sz w:val="24"/>
          <w:szCs w:val="24"/>
          <w:lang w:eastAsia="ru-RU"/>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73" w:name="n745"/>
      <w:bookmarkEnd w:id="873"/>
      <w:r w:rsidRPr="001659DC">
        <w:rPr>
          <w:rFonts w:ascii="Times New Roman" w:hAnsi="Times New Roman"/>
          <w:sz w:val="24"/>
          <w:szCs w:val="24"/>
          <w:lang w:eastAsia="ru-RU"/>
        </w:rPr>
        <w:t>в) у </w:t>
      </w:r>
      <w:hyperlink r:id="rId265" w:anchor="n1255" w:tgtFrame="_blank" w:history="1">
        <w:r w:rsidRPr="001659DC">
          <w:rPr>
            <w:rFonts w:ascii="Times New Roman" w:hAnsi="Times New Roman"/>
            <w:color w:val="000099"/>
            <w:sz w:val="24"/>
            <w:szCs w:val="24"/>
            <w:u w:val="single"/>
            <w:bdr w:val="none" w:sz="0" w:space="0" w:color="auto" w:frame="1"/>
            <w:lang w:eastAsia="ru-RU"/>
          </w:rPr>
          <w:t>статті 235</w:t>
        </w:r>
      </w:hyperlink>
      <w:r w:rsidRPr="001659DC">
        <w:rPr>
          <w:rFonts w:ascii="Times New Roman" w:hAnsi="Times New Roman"/>
          <w:sz w:val="24"/>
          <w:szCs w:val="24"/>
          <w:lang w:eastAsia="ru-RU"/>
        </w:rPr>
        <w:t>:</w:t>
      </w:r>
    </w:p>
    <w:bookmarkStart w:id="874" w:name="n746"/>
    <w:bookmarkEnd w:id="874"/>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r w:rsidRPr="001659DC">
        <w:rPr>
          <w:rFonts w:ascii="Times New Roman" w:hAnsi="Times New Roman"/>
          <w:sz w:val="24"/>
          <w:szCs w:val="24"/>
          <w:lang w:eastAsia="ru-RU"/>
        </w:rPr>
        <w:fldChar w:fldCharType="begin"/>
      </w:r>
      <w:r w:rsidRPr="001659DC">
        <w:rPr>
          <w:rFonts w:ascii="Times New Roman" w:hAnsi="Times New Roman"/>
          <w:sz w:val="24"/>
          <w:szCs w:val="24"/>
          <w:lang w:eastAsia="ru-RU"/>
        </w:rPr>
        <w:instrText xml:space="preserve"> HYPERLINK "http://zakon2.rada.gov.ua/laws/show/322-08/paran1256" \l "n1256" \t "_blank" </w:instrText>
      </w:r>
      <w:r w:rsidRPr="00A5129B">
        <w:rPr>
          <w:rFonts w:ascii="Times New Roman" w:hAnsi="Times New Roman"/>
          <w:sz w:val="24"/>
          <w:szCs w:val="24"/>
          <w:lang w:eastAsia="ru-RU"/>
        </w:rPr>
      </w:r>
      <w:r w:rsidRPr="001659DC">
        <w:rPr>
          <w:rFonts w:ascii="Times New Roman" w:hAnsi="Times New Roman"/>
          <w:sz w:val="24"/>
          <w:szCs w:val="24"/>
          <w:lang w:eastAsia="ru-RU"/>
        </w:rPr>
        <w:fldChar w:fldCharType="separate"/>
      </w:r>
      <w:r w:rsidRPr="001659DC">
        <w:rPr>
          <w:rFonts w:ascii="Times New Roman" w:hAnsi="Times New Roman"/>
          <w:color w:val="000099"/>
          <w:sz w:val="24"/>
          <w:szCs w:val="24"/>
          <w:u w:val="single"/>
          <w:bdr w:val="none" w:sz="0" w:space="0" w:color="auto" w:frame="1"/>
          <w:lang w:eastAsia="ru-RU"/>
        </w:rPr>
        <w:t>частину першу</w:t>
      </w:r>
      <w:r w:rsidRPr="001659DC">
        <w:rPr>
          <w:rFonts w:ascii="Times New Roman" w:hAnsi="Times New Roman"/>
          <w:sz w:val="24"/>
          <w:szCs w:val="24"/>
          <w:lang w:eastAsia="ru-RU"/>
        </w:rPr>
        <w:fldChar w:fldCharType="end"/>
      </w:r>
      <w:r w:rsidRPr="001659DC">
        <w:rPr>
          <w:rFonts w:ascii="Times New Roman" w:hAnsi="Times New Roman"/>
          <w:sz w:val="24"/>
          <w:szCs w:val="24"/>
          <w:lang w:eastAsia="ru-RU"/>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75" w:name="n747"/>
      <w:bookmarkEnd w:id="875"/>
      <w:r w:rsidRPr="001659DC">
        <w:rPr>
          <w:rFonts w:ascii="Times New Roman" w:hAnsi="Times New Roman"/>
          <w:sz w:val="24"/>
          <w:szCs w:val="24"/>
          <w:lang w:eastAsia="ru-RU"/>
        </w:rPr>
        <w:t>після </w:t>
      </w:r>
      <w:hyperlink r:id="rId266" w:anchor="n1258" w:tgtFrame="_blank" w:history="1">
        <w:r w:rsidRPr="001659DC">
          <w:rPr>
            <w:rFonts w:ascii="Times New Roman" w:hAnsi="Times New Roman"/>
            <w:color w:val="000099"/>
            <w:sz w:val="24"/>
            <w:szCs w:val="24"/>
            <w:u w:val="single"/>
            <w:bdr w:val="none" w:sz="0" w:space="0" w:color="auto" w:frame="1"/>
            <w:lang w:eastAsia="ru-RU"/>
          </w:rPr>
          <w:t>частини третьої</w:t>
        </w:r>
      </w:hyperlink>
      <w:r w:rsidRPr="001659DC">
        <w:rPr>
          <w:rFonts w:ascii="Times New Roman" w:hAnsi="Times New Roman"/>
          <w:sz w:val="24"/>
          <w:szCs w:val="24"/>
          <w:lang w:eastAsia="ru-RU"/>
        </w:rPr>
        <w:t> доповнити новою частиною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76" w:name="n748"/>
      <w:bookmarkEnd w:id="876"/>
      <w:r w:rsidRPr="001659DC">
        <w:rPr>
          <w:rFonts w:ascii="Times New Roman" w:hAnsi="Times New Roman"/>
          <w:sz w:val="24"/>
          <w:szCs w:val="24"/>
          <w:lang w:eastAsia="ru-RU"/>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77" w:name="n749"/>
      <w:bookmarkEnd w:id="877"/>
      <w:r w:rsidRPr="001659DC">
        <w:rPr>
          <w:rFonts w:ascii="Times New Roman" w:hAnsi="Times New Roman"/>
          <w:sz w:val="24"/>
          <w:szCs w:val="24"/>
          <w:lang w:eastAsia="ru-RU"/>
        </w:rPr>
        <w:t>У зв’язку з цим частини четверту і п’яту вважати відповідно частинами п’ятою і шостою;</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78" w:name="n750"/>
      <w:bookmarkEnd w:id="878"/>
      <w:r w:rsidRPr="001659DC">
        <w:rPr>
          <w:rFonts w:ascii="Times New Roman" w:hAnsi="Times New Roman"/>
          <w:sz w:val="24"/>
          <w:szCs w:val="24"/>
          <w:lang w:eastAsia="ru-RU"/>
        </w:rPr>
        <w:t>2) у </w:t>
      </w:r>
      <w:hyperlink r:id="rId267" w:tgtFrame="_blank" w:history="1">
        <w:r w:rsidRPr="001659DC">
          <w:rPr>
            <w:rFonts w:ascii="Times New Roman" w:hAnsi="Times New Roman"/>
            <w:color w:val="000099"/>
            <w:sz w:val="24"/>
            <w:szCs w:val="24"/>
            <w:u w:val="single"/>
            <w:bdr w:val="none" w:sz="0" w:space="0" w:color="auto" w:frame="1"/>
            <w:lang w:eastAsia="ru-RU"/>
          </w:rPr>
          <w:t>Кодексі України про адміністративні правопорушення</w:t>
        </w:r>
      </w:hyperlink>
      <w:r w:rsidRPr="001659DC">
        <w:rPr>
          <w:rFonts w:ascii="Times New Roman" w:hAnsi="Times New Roman"/>
          <w:sz w:val="24"/>
          <w:szCs w:val="24"/>
          <w:lang w:eastAsia="ru-RU"/>
        </w:rPr>
        <w:t> (Відомості Верховної Ради УРСР, 1984 р., додаток до № 51, ст. 1122):</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79" w:name="n751"/>
      <w:bookmarkEnd w:id="879"/>
      <w:r w:rsidRPr="001659DC">
        <w:rPr>
          <w:rFonts w:ascii="Times New Roman" w:hAnsi="Times New Roman"/>
          <w:sz w:val="24"/>
          <w:szCs w:val="24"/>
          <w:lang w:eastAsia="ru-RU"/>
        </w:rPr>
        <w:t>а) </w:t>
      </w:r>
      <w:hyperlink r:id="rId268" w:anchor="n102" w:tgtFrame="_blank" w:history="1">
        <w:r w:rsidRPr="001659DC">
          <w:rPr>
            <w:rFonts w:ascii="Times New Roman" w:hAnsi="Times New Roman"/>
            <w:color w:val="000099"/>
            <w:sz w:val="24"/>
            <w:szCs w:val="24"/>
            <w:u w:val="single"/>
            <w:bdr w:val="none" w:sz="0" w:space="0" w:color="auto" w:frame="1"/>
            <w:lang w:eastAsia="ru-RU"/>
          </w:rPr>
          <w:t>частину першу</w:t>
        </w:r>
      </w:hyperlink>
      <w:r w:rsidRPr="001659DC">
        <w:rPr>
          <w:rFonts w:ascii="Times New Roman" w:hAnsi="Times New Roman"/>
          <w:sz w:val="24"/>
          <w:szCs w:val="24"/>
          <w:lang w:eastAsia="ru-RU"/>
        </w:rPr>
        <w:t> статті 21 після слів "адміністративне правопорушення" доповнити словами "крім посадової особи";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80" w:name="n752"/>
      <w:bookmarkEnd w:id="880"/>
      <w:r w:rsidRPr="001659DC">
        <w:rPr>
          <w:rFonts w:ascii="Times New Roman" w:hAnsi="Times New Roman"/>
          <w:sz w:val="24"/>
          <w:szCs w:val="24"/>
          <w:lang w:eastAsia="ru-RU"/>
        </w:rPr>
        <w:t>б) </w:t>
      </w:r>
      <w:hyperlink r:id="rId269" w:anchor="n118" w:tgtFrame="_blank" w:history="1">
        <w:r w:rsidRPr="001659DC">
          <w:rPr>
            <w:rFonts w:ascii="Times New Roman" w:hAnsi="Times New Roman"/>
            <w:color w:val="000099"/>
            <w:sz w:val="24"/>
            <w:szCs w:val="24"/>
            <w:u w:val="single"/>
            <w:bdr w:val="none" w:sz="0" w:space="0" w:color="auto" w:frame="1"/>
            <w:lang w:eastAsia="ru-RU"/>
          </w:rPr>
          <w:t>пункт 5</w:t>
        </w:r>
      </w:hyperlink>
      <w:r w:rsidRPr="001659DC">
        <w:rPr>
          <w:rFonts w:ascii="Times New Roman" w:hAnsi="Times New Roman"/>
          <w:sz w:val="24"/>
          <w:szCs w:val="24"/>
          <w:lang w:eastAsia="ru-RU"/>
        </w:rPr>
        <w:t> частини першої статті 24 доповнити абзацом другим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81" w:name="n753"/>
      <w:bookmarkEnd w:id="881"/>
      <w:r w:rsidRPr="001659DC">
        <w:rPr>
          <w:rFonts w:ascii="Times New Roman" w:hAnsi="Times New Roman"/>
          <w:sz w:val="24"/>
          <w:szCs w:val="24"/>
          <w:lang w:eastAsia="ru-RU"/>
        </w:rPr>
        <w:t>"позбавлення права обіймати певні посади або займатися певною діяльністю";</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82" w:name="n754"/>
      <w:bookmarkEnd w:id="882"/>
      <w:r w:rsidRPr="001659DC">
        <w:rPr>
          <w:rFonts w:ascii="Times New Roman" w:hAnsi="Times New Roman"/>
          <w:sz w:val="24"/>
          <w:szCs w:val="24"/>
          <w:lang w:eastAsia="ru-RU"/>
        </w:rPr>
        <w:t>в) </w:t>
      </w:r>
      <w:hyperlink r:id="rId270" w:anchor="n133" w:tgtFrame="_blank" w:history="1">
        <w:r w:rsidRPr="001659DC">
          <w:rPr>
            <w:rFonts w:ascii="Times New Roman" w:hAnsi="Times New Roman"/>
            <w:color w:val="000099"/>
            <w:sz w:val="24"/>
            <w:szCs w:val="24"/>
            <w:u w:val="single"/>
            <w:bdr w:val="none" w:sz="0" w:space="0" w:color="auto" w:frame="1"/>
            <w:lang w:eastAsia="ru-RU"/>
          </w:rPr>
          <w:t>частину першу</w:t>
        </w:r>
      </w:hyperlink>
      <w:r w:rsidRPr="001659DC">
        <w:rPr>
          <w:rFonts w:ascii="Times New Roman" w:hAnsi="Times New Roman"/>
          <w:sz w:val="24"/>
          <w:szCs w:val="24"/>
          <w:lang w:eastAsia="ru-RU"/>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83" w:name="n755"/>
      <w:bookmarkEnd w:id="883"/>
      <w:r w:rsidRPr="001659DC">
        <w:rPr>
          <w:rFonts w:ascii="Times New Roman" w:hAnsi="Times New Roman"/>
          <w:sz w:val="24"/>
          <w:szCs w:val="24"/>
          <w:lang w:eastAsia="ru-RU"/>
        </w:rPr>
        <w:t>г) у </w:t>
      </w:r>
      <w:hyperlink r:id="rId271" w:anchor="n150" w:tgtFrame="_blank" w:history="1">
        <w:r w:rsidRPr="001659DC">
          <w:rPr>
            <w:rFonts w:ascii="Times New Roman" w:hAnsi="Times New Roman"/>
            <w:color w:val="000099"/>
            <w:sz w:val="24"/>
            <w:szCs w:val="24"/>
            <w:u w:val="single"/>
            <w:bdr w:val="none" w:sz="0" w:space="0" w:color="auto" w:frame="1"/>
            <w:lang w:eastAsia="ru-RU"/>
          </w:rPr>
          <w:t>статті 30</w:t>
        </w:r>
      </w:hyperlink>
      <w:r w:rsidRPr="001659DC">
        <w:rPr>
          <w:rFonts w:ascii="Times New Roman" w:hAnsi="Times New Roman"/>
          <w:sz w:val="24"/>
          <w:szCs w:val="24"/>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84" w:name="n756"/>
      <w:bookmarkEnd w:id="884"/>
      <w:r w:rsidRPr="001659DC">
        <w:rPr>
          <w:rFonts w:ascii="Times New Roman" w:hAnsi="Times New Roman"/>
          <w:sz w:val="24"/>
          <w:szCs w:val="24"/>
          <w:lang w:eastAsia="ru-RU"/>
        </w:rPr>
        <w:t>назву доповнити словами "позбавлення права обіймати певні посади або займатися певною діяльністю";</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85" w:name="n757"/>
      <w:bookmarkEnd w:id="885"/>
      <w:r w:rsidRPr="001659DC">
        <w:rPr>
          <w:rFonts w:ascii="Times New Roman" w:hAnsi="Times New Roman"/>
          <w:sz w:val="24"/>
          <w:szCs w:val="24"/>
          <w:lang w:eastAsia="ru-RU"/>
        </w:rPr>
        <w:t>доповнити частинами п’ятою та шостою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86" w:name="n758"/>
      <w:bookmarkEnd w:id="886"/>
      <w:r w:rsidRPr="001659DC">
        <w:rPr>
          <w:rFonts w:ascii="Times New Roman" w:hAnsi="Times New Roman"/>
          <w:sz w:val="24"/>
          <w:szCs w:val="24"/>
          <w:lang w:eastAsia="ru-RU"/>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87" w:name="n759"/>
      <w:bookmarkEnd w:id="887"/>
      <w:r w:rsidRPr="001659DC">
        <w:rPr>
          <w:rFonts w:ascii="Times New Roman" w:hAnsi="Times New Roman"/>
          <w:sz w:val="24"/>
          <w:szCs w:val="24"/>
          <w:lang w:eastAsia="ru-RU"/>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88" w:name="n760"/>
      <w:bookmarkEnd w:id="888"/>
      <w:r w:rsidRPr="001659DC">
        <w:rPr>
          <w:rFonts w:ascii="Times New Roman" w:hAnsi="Times New Roman"/>
          <w:sz w:val="24"/>
          <w:szCs w:val="24"/>
          <w:lang w:eastAsia="ru-RU"/>
        </w:rPr>
        <w:t>ґ) назву глави 13-А викласти в такій редакції:</w:t>
      </w:r>
    </w:p>
    <w:p w:rsidR="00D976D4" w:rsidRPr="001659DC" w:rsidRDefault="00D976D4" w:rsidP="001659DC">
      <w:pPr>
        <w:spacing w:after="0" w:line="240" w:lineRule="auto"/>
        <w:ind w:left="450" w:right="450"/>
        <w:jc w:val="center"/>
        <w:textAlignment w:val="baseline"/>
        <w:rPr>
          <w:rFonts w:ascii="Times New Roman" w:hAnsi="Times New Roman"/>
          <w:sz w:val="24"/>
          <w:szCs w:val="24"/>
          <w:lang w:eastAsia="ru-RU"/>
        </w:rPr>
      </w:pPr>
      <w:bookmarkStart w:id="889" w:name="n761"/>
      <w:bookmarkEnd w:id="889"/>
      <w:r w:rsidRPr="001659DC">
        <w:rPr>
          <w:rFonts w:ascii="Times New Roman" w:hAnsi="Times New Roman"/>
          <w:sz w:val="24"/>
          <w:szCs w:val="24"/>
          <w:lang w:eastAsia="ru-RU"/>
        </w:rPr>
        <w:t>"</w:t>
      </w:r>
      <w:r w:rsidRPr="001659DC">
        <w:rPr>
          <w:rFonts w:ascii="Times New Roman" w:hAnsi="Times New Roman"/>
          <w:b/>
          <w:bCs/>
          <w:color w:val="000000"/>
          <w:sz w:val="28"/>
          <w:szCs w:val="28"/>
          <w:bdr w:val="none" w:sz="0" w:space="0" w:color="auto" w:frame="1"/>
          <w:lang w:eastAsia="ru-RU"/>
        </w:rPr>
        <w:t>Глава 13-А </w:t>
      </w:r>
      <w:r w:rsidRPr="001659DC">
        <w:rPr>
          <w:rFonts w:ascii="Times New Roman" w:hAnsi="Times New Roman"/>
          <w:sz w:val="24"/>
          <w:szCs w:val="24"/>
          <w:lang w:eastAsia="ru-RU"/>
        </w:rPr>
        <w:br/>
      </w:r>
      <w:r w:rsidRPr="001659DC">
        <w:rPr>
          <w:rFonts w:ascii="Times New Roman" w:hAnsi="Times New Roman"/>
          <w:b/>
          <w:bCs/>
          <w:color w:val="000000"/>
          <w:sz w:val="28"/>
          <w:szCs w:val="28"/>
          <w:bdr w:val="none" w:sz="0" w:space="0" w:color="auto" w:frame="1"/>
          <w:lang w:eastAsia="ru-RU"/>
        </w:rPr>
        <w:t>АДМІНІСТРАТИВНІ ПРАВОПОРУШЕННЯ, ПОВ’ЯЗАНІ З КОРУПЦІЄЮ</w:t>
      </w:r>
      <w:r w:rsidRPr="001659DC">
        <w:rPr>
          <w:rFonts w:ascii="Times New Roman" w:hAnsi="Times New Roman"/>
          <w:sz w:val="24"/>
          <w:szCs w:val="24"/>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90" w:name="n762"/>
      <w:bookmarkEnd w:id="890"/>
      <w:r w:rsidRPr="001659DC">
        <w:rPr>
          <w:rFonts w:ascii="Times New Roman" w:hAnsi="Times New Roman"/>
          <w:sz w:val="24"/>
          <w:szCs w:val="24"/>
          <w:lang w:eastAsia="ru-RU"/>
        </w:rPr>
        <w:t>д) </w:t>
      </w:r>
      <w:hyperlink r:id="rId272" w:anchor="n1827" w:tgtFrame="_blank" w:history="1">
        <w:r w:rsidRPr="001659DC">
          <w:rPr>
            <w:rFonts w:ascii="Times New Roman" w:hAnsi="Times New Roman"/>
            <w:color w:val="000099"/>
            <w:sz w:val="24"/>
            <w:szCs w:val="24"/>
            <w:u w:val="single"/>
            <w:bdr w:val="none" w:sz="0" w:space="0" w:color="auto" w:frame="1"/>
            <w:lang w:eastAsia="ru-RU"/>
          </w:rPr>
          <w:t>статті 172</w:t>
        </w:r>
      </w:hyperlink>
      <w:hyperlink r:id="rId273" w:anchor="n1827" w:tgtFrame="_blank" w:history="1">
        <w:r w:rsidRPr="001659DC">
          <w:rPr>
            <w:rFonts w:ascii="Times New Roman" w:hAnsi="Times New Roman"/>
            <w:b/>
            <w:bCs/>
            <w:color w:val="000099"/>
            <w:sz w:val="2"/>
            <w:szCs w:val="2"/>
            <w:u w:val="single"/>
            <w:bdr w:val="none" w:sz="0" w:space="0" w:color="auto" w:frame="1"/>
            <w:lang w:eastAsia="ru-RU"/>
          </w:rPr>
          <w:t>-</w:t>
        </w:r>
        <w:r w:rsidRPr="001659DC">
          <w:rPr>
            <w:rFonts w:ascii="Times New Roman" w:hAnsi="Times New Roman"/>
            <w:b/>
            <w:bCs/>
            <w:color w:val="000099"/>
            <w:sz w:val="16"/>
            <w:szCs w:val="16"/>
            <w:u w:val="single"/>
            <w:bdr w:val="none" w:sz="0" w:space="0" w:color="auto" w:frame="1"/>
            <w:vertAlign w:val="superscript"/>
            <w:lang w:eastAsia="ru-RU"/>
          </w:rPr>
          <w:t>4</w:t>
        </w:r>
      </w:hyperlink>
      <w:hyperlink r:id="rId274" w:anchor="n1827" w:tgtFrame="_blank" w:history="1">
        <w:r w:rsidRPr="001659DC">
          <w:rPr>
            <w:rFonts w:ascii="Times New Roman" w:hAnsi="Times New Roman"/>
            <w:color w:val="000099"/>
            <w:sz w:val="24"/>
            <w:szCs w:val="24"/>
            <w:u w:val="single"/>
            <w:bdr w:val="none" w:sz="0" w:space="0" w:color="auto" w:frame="1"/>
            <w:lang w:eastAsia="ru-RU"/>
          </w:rPr>
          <w:t>-172</w:t>
        </w:r>
      </w:hyperlink>
      <w:hyperlink r:id="rId275" w:anchor="n1827" w:tgtFrame="_blank" w:history="1">
        <w:r w:rsidRPr="001659DC">
          <w:rPr>
            <w:rFonts w:ascii="Times New Roman" w:hAnsi="Times New Roman"/>
            <w:b/>
            <w:bCs/>
            <w:color w:val="000099"/>
            <w:sz w:val="2"/>
            <w:szCs w:val="2"/>
            <w:u w:val="single"/>
            <w:bdr w:val="none" w:sz="0" w:space="0" w:color="auto" w:frame="1"/>
            <w:lang w:eastAsia="ru-RU"/>
          </w:rPr>
          <w:t>-</w:t>
        </w:r>
        <w:r w:rsidRPr="001659DC">
          <w:rPr>
            <w:rFonts w:ascii="Times New Roman" w:hAnsi="Times New Roman"/>
            <w:b/>
            <w:bCs/>
            <w:color w:val="000099"/>
            <w:sz w:val="16"/>
            <w:szCs w:val="16"/>
            <w:u w:val="single"/>
            <w:bdr w:val="none" w:sz="0" w:space="0" w:color="auto" w:frame="1"/>
            <w:vertAlign w:val="superscript"/>
            <w:lang w:eastAsia="ru-RU"/>
          </w:rPr>
          <w:t>8</w:t>
        </w:r>
      </w:hyperlink>
      <w:r w:rsidRPr="001659DC">
        <w:rPr>
          <w:rFonts w:ascii="Times New Roman" w:hAnsi="Times New Roman"/>
          <w:sz w:val="24"/>
          <w:szCs w:val="24"/>
          <w:lang w:eastAsia="ru-RU"/>
        </w:rPr>
        <w:t>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91" w:name="n763"/>
      <w:bookmarkEnd w:id="891"/>
      <w:r w:rsidRPr="001659DC">
        <w:rPr>
          <w:rFonts w:ascii="Times New Roman" w:hAnsi="Times New Roman"/>
          <w:sz w:val="24"/>
          <w:szCs w:val="24"/>
          <w:lang w:eastAsia="ru-RU"/>
        </w:rPr>
        <w:t>"</w:t>
      </w:r>
      <w:r w:rsidRPr="001659DC">
        <w:rPr>
          <w:rFonts w:ascii="Times New Roman" w:hAnsi="Times New Roman"/>
          <w:b/>
          <w:bCs/>
          <w:color w:val="000000"/>
          <w:sz w:val="24"/>
          <w:szCs w:val="24"/>
          <w:bdr w:val="none" w:sz="0" w:space="0" w:color="auto" w:frame="1"/>
          <w:lang w:eastAsia="ru-RU"/>
        </w:rPr>
        <w:t>Стаття 172</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4</w:t>
      </w:r>
      <w:r w:rsidRPr="001659DC">
        <w:rPr>
          <w:rFonts w:ascii="Times New Roman" w:hAnsi="Times New Roman"/>
          <w:sz w:val="24"/>
          <w:szCs w:val="24"/>
          <w:lang w:eastAsia="ru-RU"/>
        </w:rPr>
        <w:t>. Порушення обмежень щодо сумісництва та суміщення з іншими видами діяльності</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92" w:name="n764"/>
      <w:bookmarkEnd w:id="892"/>
      <w:r w:rsidRPr="001659DC">
        <w:rPr>
          <w:rFonts w:ascii="Times New Roman" w:hAnsi="Times New Roman"/>
          <w:sz w:val="24"/>
          <w:szCs w:val="24"/>
          <w:lang w:eastAsia="ru-RU"/>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93" w:name="n765"/>
      <w:bookmarkEnd w:id="893"/>
      <w:r w:rsidRPr="001659DC">
        <w:rPr>
          <w:rFonts w:ascii="Times New Roman" w:hAnsi="Times New Roman"/>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94" w:name="n766"/>
      <w:bookmarkEnd w:id="894"/>
      <w:r w:rsidRPr="001659DC">
        <w:rPr>
          <w:rFonts w:ascii="Times New Roman" w:hAnsi="Times New Roman"/>
          <w:sz w:val="24"/>
          <w:szCs w:val="24"/>
          <w:lang w:eastAsia="ru-RU"/>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95" w:name="n767"/>
      <w:bookmarkEnd w:id="895"/>
      <w:r w:rsidRPr="001659DC">
        <w:rPr>
          <w:rFonts w:ascii="Times New Roman" w:hAnsi="Times New Roman"/>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96" w:name="n768"/>
      <w:bookmarkEnd w:id="896"/>
      <w:r w:rsidRPr="001659DC">
        <w:rPr>
          <w:rFonts w:ascii="Times New Roman" w:hAnsi="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97" w:name="n769"/>
      <w:bookmarkEnd w:id="897"/>
      <w:r w:rsidRPr="001659DC">
        <w:rPr>
          <w:rFonts w:ascii="Times New Roman" w:hAnsi="Times New Roman"/>
          <w:sz w:val="24"/>
          <w:szCs w:val="24"/>
          <w:lang w:eastAsia="ru-RU"/>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98" w:name="n770"/>
      <w:bookmarkEnd w:id="898"/>
      <w:r w:rsidRPr="001659DC">
        <w:rPr>
          <w:rFonts w:ascii="Times New Roman" w:hAnsi="Times New Roman"/>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899" w:name="n771"/>
      <w:bookmarkEnd w:id="899"/>
      <w:r w:rsidRPr="001659DC">
        <w:rPr>
          <w:rFonts w:ascii="Times New Roman" w:hAnsi="Times New Roman"/>
          <w:b/>
          <w:bCs/>
          <w:color w:val="000000"/>
          <w:sz w:val="24"/>
          <w:szCs w:val="24"/>
          <w:bdr w:val="none" w:sz="0" w:space="0" w:color="auto" w:frame="1"/>
          <w:lang w:eastAsia="ru-RU"/>
        </w:rPr>
        <w:t>Стаття 172</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5</w:t>
      </w:r>
      <w:r w:rsidRPr="001659DC">
        <w:rPr>
          <w:rFonts w:ascii="Times New Roman" w:hAnsi="Times New Roman"/>
          <w:b/>
          <w:bCs/>
          <w:color w:val="000000"/>
          <w:sz w:val="24"/>
          <w:szCs w:val="24"/>
          <w:bdr w:val="none" w:sz="0" w:space="0" w:color="auto" w:frame="1"/>
          <w:lang w:eastAsia="ru-RU"/>
        </w:rPr>
        <w:t>.</w:t>
      </w:r>
      <w:r w:rsidRPr="001659DC">
        <w:rPr>
          <w:rFonts w:ascii="Times New Roman" w:hAnsi="Times New Roman"/>
          <w:sz w:val="24"/>
          <w:szCs w:val="24"/>
          <w:lang w:eastAsia="ru-RU"/>
        </w:rPr>
        <w:t> Порушення встановлених законом обмежень щодо одержання подарунків</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00" w:name="n772"/>
      <w:bookmarkEnd w:id="900"/>
      <w:r w:rsidRPr="001659DC">
        <w:rPr>
          <w:rFonts w:ascii="Times New Roman" w:hAnsi="Times New Roman"/>
          <w:sz w:val="24"/>
          <w:szCs w:val="24"/>
          <w:lang w:eastAsia="ru-RU"/>
        </w:rPr>
        <w:t>Порушення встановлених законом обмежень щодо одержання подарунків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01" w:name="n773"/>
      <w:bookmarkEnd w:id="901"/>
      <w:r w:rsidRPr="001659DC">
        <w:rPr>
          <w:rFonts w:ascii="Times New Roman" w:hAnsi="Times New Roman"/>
          <w:sz w:val="24"/>
          <w:szCs w:val="24"/>
          <w:lang w:eastAsia="ru-RU"/>
        </w:rPr>
        <w:t>тягне за собою накладення штрафу від ста до двохсот неоподатковуваних мінімумів доходів громадян з конфіскацією такого подарунка.</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02" w:name="n774"/>
      <w:bookmarkEnd w:id="902"/>
      <w:r w:rsidRPr="001659DC">
        <w:rPr>
          <w:rFonts w:ascii="Times New Roman" w:hAnsi="Times New Roman"/>
          <w:sz w:val="24"/>
          <w:szCs w:val="24"/>
          <w:lang w:eastAsia="ru-RU"/>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03" w:name="n775"/>
      <w:bookmarkEnd w:id="903"/>
      <w:r w:rsidRPr="001659DC">
        <w:rPr>
          <w:rFonts w:ascii="Times New Roman" w:hAnsi="Times New Roman"/>
          <w:sz w:val="24"/>
          <w:szCs w:val="24"/>
          <w:lang w:eastAsia="ru-RU"/>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04" w:name="n776"/>
      <w:bookmarkEnd w:id="904"/>
      <w:r w:rsidRPr="001659DC">
        <w:rPr>
          <w:rFonts w:ascii="Times New Roman" w:hAnsi="Times New Roman"/>
          <w:sz w:val="24"/>
          <w:szCs w:val="24"/>
          <w:lang w:eastAsia="ru-RU"/>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05" w:name="n777"/>
      <w:bookmarkEnd w:id="905"/>
      <w:r w:rsidRPr="001659DC">
        <w:rPr>
          <w:rFonts w:ascii="Times New Roman" w:hAnsi="Times New Roman"/>
          <w:b/>
          <w:bCs/>
          <w:color w:val="000000"/>
          <w:sz w:val="24"/>
          <w:szCs w:val="24"/>
          <w:bdr w:val="none" w:sz="0" w:space="0" w:color="auto" w:frame="1"/>
          <w:lang w:eastAsia="ru-RU"/>
        </w:rPr>
        <w:t>Стаття 172</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6</w:t>
      </w:r>
      <w:r w:rsidRPr="001659DC">
        <w:rPr>
          <w:rFonts w:ascii="Times New Roman" w:hAnsi="Times New Roman"/>
          <w:b/>
          <w:bCs/>
          <w:color w:val="000000"/>
          <w:sz w:val="24"/>
          <w:szCs w:val="24"/>
          <w:bdr w:val="none" w:sz="0" w:space="0" w:color="auto" w:frame="1"/>
          <w:lang w:eastAsia="ru-RU"/>
        </w:rPr>
        <w:t>.</w:t>
      </w:r>
      <w:r w:rsidRPr="001659DC">
        <w:rPr>
          <w:rFonts w:ascii="Times New Roman" w:hAnsi="Times New Roman"/>
          <w:sz w:val="24"/>
          <w:szCs w:val="24"/>
          <w:lang w:eastAsia="ru-RU"/>
        </w:rPr>
        <w:t> Порушення вимог фінансового контролю</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06" w:name="n778"/>
      <w:bookmarkEnd w:id="906"/>
      <w:r w:rsidRPr="001659DC">
        <w:rPr>
          <w:rFonts w:ascii="Times New Roman" w:hAnsi="Times New Roman"/>
          <w:sz w:val="24"/>
          <w:szCs w:val="24"/>
          <w:lang w:eastAsia="ru-RU"/>
        </w:rPr>
        <w:t>Несвоєчасне подання декларації особи, уповноваженої на виконання функцій держави або місцевого самоврядування,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07" w:name="n779"/>
      <w:bookmarkEnd w:id="907"/>
      <w:r w:rsidRPr="001659DC">
        <w:rPr>
          <w:rFonts w:ascii="Times New Roman" w:hAnsi="Times New Roman"/>
          <w:sz w:val="24"/>
          <w:szCs w:val="24"/>
          <w:lang w:eastAsia="ru-RU"/>
        </w:rPr>
        <w:t>тягне за собою накладення штрафу від п’ятдесяти до ста неоподатковуваних мінімумів доходів громадян.</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08" w:name="n780"/>
      <w:bookmarkEnd w:id="908"/>
      <w:r w:rsidRPr="001659DC">
        <w:rPr>
          <w:rFonts w:ascii="Times New Roman" w:hAnsi="Times New Roman"/>
          <w:sz w:val="24"/>
          <w:szCs w:val="24"/>
          <w:lang w:eastAsia="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09" w:name="n781"/>
      <w:bookmarkEnd w:id="909"/>
      <w:r w:rsidRPr="001659DC">
        <w:rPr>
          <w:rFonts w:ascii="Times New Roman" w:hAnsi="Times New Roman"/>
          <w:sz w:val="24"/>
          <w:szCs w:val="24"/>
          <w:lang w:eastAsia="ru-RU"/>
        </w:rPr>
        <w:t>тягне за собою накладення штрафу від ста до двохсот неоподатковуваних мінімумів доходів громадян.</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10" w:name="n782"/>
      <w:bookmarkEnd w:id="910"/>
      <w:r w:rsidRPr="001659DC">
        <w:rPr>
          <w:rFonts w:ascii="Times New Roman" w:hAnsi="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11" w:name="n783"/>
      <w:bookmarkEnd w:id="911"/>
      <w:r w:rsidRPr="001659DC">
        <w:rPr>
          <w:rFonts w:ascii="Times New Roman" w:hAnsi="Times New Roman"/>
          <w:sz w:val="24"/>
          <w:szCs w:val="24"/>
          <w:lang w:eastAsia="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12" w:name="n784"/>
      <w:bookmarkEnd w:id="912"/>
      <w:r w:rsidRPr="001659DC">
        <w:rPr>
          <w:rFonts w:ascii="Times New Roman" w:hAnsi="Times New Roman"/>
          <w:sz w:val="24"/>
          <w:szCs w:val="24"/>
          <w:lang w:eastAsia="ru-RU"/>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13" w:name="n785"/>
      <w:bookmarkEnd w:id="913"/>
      <w:r w:rsidRPr="001659DC">
        <w:rPr>
          <w:rFonts w:ascii="Times New Roman" w:hAnsi="Times New Roman"/>
          <w:b/>
          <w:bCs/>
          <w:color w:val="000000"/>
          <w:sz w:val="24"/>
          <w:szCs w:val="24"/>
          <w:bdr w:val="none" w:sz="0" w:space="0" w:color="auto" w:frame="1"/>
          <w:lang w:eastAsia="ru-RU"/>
        </w:rPr>
        <w:t>Стаття 172</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7</w:t>
      </w:r>
      <w:r w:rsidRPr="001659DC">
        <w:rPr>
          <w:rFonts w:ascii="Times New Roman" w:hAnsi="Times New Roman"/>
          <w:b/>
          <w:bCs/>
          <w:color w:val="000000"/>
          <w:sz w:val="24"/>
          <w:szCs w:val="24"/>
          <w:bdr w:val="none" w:sz="0" w:space="0" w:color="auto" w:frame="1"/>
          <w:lang w:eastAsia="ru-RU"/>
        </w:rPr>
        <w:t>.</w:t>
      </w:r>
      <w:r w:rsidRPr="001659DC">
        <w:rPr>
          <w:rFonts w:ascii="Times New Roman" w:hAnsi="Times New Roman"/>
          <w:sz w:val="24"/>
          <w:szCs w:val="24"/>
          <w:lang w:eastAsia="ru-RU"/>
        </w:rPr>
        <w:t> Порушення вимог щодо запобігання та врегулювання конфлікту інтересів</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14" w:name="n786"/>
      <w:bookmarkEnd w:id="914"/>
      <w:r w:rsidRPr="001659DC">
        <w:rPr>
          <w:rFonts w:ascii="Times New Roman" w:hAnsi="Times New Roman"/>
          <w:sz w:val="24"/>
          <w:szCs w:val="24"/>
          <w:lang w:eastAsia="ru-RU"/>
        </w:rPr>
        <w:t>Неповідомлення особою у встановлених законом випадках та порядку про наявність у неї реального конфлікту інтересів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15" w:name="n787"/>
      <w:bookmarkEnd w:id="915"/>
      <w:r w:rsidRPr="001659DC">
        <w:rPr>
          <w:rFonts w:ascii="Times New Roman" w:hAnsi="Times New Roman"/>
          <w:sz w:val="24"/>
          <w:szCs w:val="24"/>
          <w:lang w:eastAsia="ru-RU"/>
        </w:rPr>
        <w:t>тягне за собою накладення штрафу від ста до двохсот неоподатковуваних мінімумів доходів громадян.</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16" w:name="n788"/>
      <w:bookmarkEnd w:id="916"/>
      <w:r w:rsidRPr="001659DC">
        <w:rPr>
          <w:rFonts w:ascii="Times New Roman" w:hAnsi="Times New Roman"/>
          <w:sz w:val="24"/>
          <w:szCs w:val="24"/>
          <w:lang w:eastAsia="ru-RU"/>
        </w:rPr>
        <w:t>Вчинення дій чи прийняття рішень в умовах реального конфлікту інтересів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17" w:name="n789"/>
      <w:bookmarkEnd w:id="917"/>
      <w:r w:rsidRPr="001659DC">
        <w:rPr>
          <w:rFonts w:ascii="Times New Roman" w:hAnsi="Times New Roman"/>
          <w:sz w:val="24"/>
          <w:szCs w:val="24"/>
          <w:lang w:eastAsia="ru-RU"/>
        </w:rPr>
        <w:t>тягнуть за собою накладення штрафу від двохсот до чотирьохсот неоподатковуваних мінімумів доходів громадян.</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18" w:name="n790"/>
      <w:bookmarkEnd w:id="918"/>
      <w:r w:rsidRPr="001659DC">
        <w:rPr>
          <w:rFonts w:ascii="Times New Roman" w:hAnsi="Times New Roman"/>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19" w:name="n791"/>
      <w:bookmarkEnd w:id="919"/>
      <w:r w:rsidRPr="001659DC">
        <w:rPr>
          <w:rFonts w:ascii="Times New Roman" w:hAnsi="Times New Roman"/>
          <w:sz w:val="24"/>
          <w:szCs w:val="24"/>
          <w:lang w:eastAsia="ru-RU"/>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20" w:name="n792"/>
      <w:bookmarkEnd w:id="920"/>
      <w:r w:rsidRPr="001659DC">
        <w:rPr>
          <w:rFonts w:ascii="Times New Roman" w:hAnsi="Times New Roman"/>
          <w:sz w:val="24"/>
          <w:szCs w:val="24"/>
          <w:lang w:eastAsia="ru-RU"/>
        </w:rPr>
        <w:t>Примітка.</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21" w:name="n793"/>
      <w:bookmarkEnd w:id="921"/>
      <w:r w:rsidRPr="001659DC">
        <w:rPr>
          <w:rFonts w:ascii="Times New Roman" w:hAnsi="Times New Roman"/>
          <w:sz w:val="24"/>
          <w:szCs w:val="24"/>
          <w:lang w:eastAsia="ru-RU"/>
        </w:rPr>
        <w:t>1. Суб’єктом правопорушень у цій статті є особи, зазначені у пунктах 1, 2 частини першої статті 3 Закону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22" w:name="n794"/>
      <w:bookmarkEnd w:id="922"/>
      <w:r w:rsidRPr="001659DC">
        <w:rPr>
          <w:rFonts w:ascii="Times New Roman" w:hAnsi="Times New Roman"/>
          <w:sz w:val="24"/>
          <w:szCs w:val="24"/>
          <w:lang w:eastAsia="ru-RU"/>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23" w:name="n795"/>
      <w:bookmarkEnd w:id="923"/>
      <w:r w:rsidRPr="001659DC">
        <w:rPr>
          <w:rFonts w:ascii="Times New Roman" w:hAnsi="Times New Roman"/>
          <w:b/>
          <w:bCs/>
          <w:color w:val="000000"/>
          <w:sz w:val="24"/>
          <w:szCs w:val="24"/>
          <w:bdr w:val="none" w:sz="0" w:space="0" w:color="auto" w:frame="1"/>
          <w:lang w:eastAsia="ru-RU"/>
        </w:rPr>
        <w:t>Стаття 172</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8</w:t>
      </w:r>
      <w:r w:rsidRPr="001659DC">
        <w:rPr>
          <w:rFonts w:ascii="Times New Roman" w:hAnsi="Times New Roman"/>
          <w:b/>
          <w:bCs/>
          <w:color w:val="000000"/>
          <w:sz w:val="24"/>
          <w:szCs w:val="24"/>
          <w:bdr w:val="none" w:sz="0" w:space="0" w:color="auto" w:frame="1"/>
          <w:lang w:eastAsia="ru-RU"/>
        </w:rPr>
        <w:t>.</w:t>
      </w:r>
      <w:r w:rsidRPr="001659DC">
        <w:rPr>
          <w:rFonts w:ascii="Times New Roman" w:hAnsi="Times New Roman"/>
          <w:sz w:val="24"/>
          <w:szCs w:val="24"/>
          <w:lang w:eastAsia="ru-RU"/>
        </w:rPr>
        <w:t> Незаконне використання інформації, що стала відома особі у зв’язку з виконанням службових повноважень</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24" w:name="n796"/>
      <w:bookmarkEnd w:id="924"/>
      <w:r w:rsidRPr="001659DC">
        <w:rPr>
          <w:rFonts w:ascii="Times New Roman" w:hAnsi="Times New Roman"/>
          <w:sz w:val="24"/>
          <w:szCs w:val="24"/>
          <w:lang w:eastAsia="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25" w:name="n797"/>
      <w:bookmarkEnd w:id="925"/>
      <w:r w:rsidRPr="001659DC">
        <w:rPr>
          <w:rFonts w:ascii="Times New Roman" w:hAnsi="Times New Roman"/>
          <w:sz w:val="24"/>
          <w:szCs w:val="24"/>
          <w:lang w:eastAsia="ru-RU"/>
        </w:rPr>
        <w:t>тягне за собою накладення штрафу від ста до ста п’ятдесяти неоподатковуваних мінімумів доходів громадян.</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26" w:name="n798"/>
      <w:bookmarkEnd w:id="926"/>
      <w:r w:rsidRPr="001659DC">
        <w:rPr>
          <w:rFonts w:ascii="Times New Roman" w:hAnsi="Times New Roman"/>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27" w:name="n799"/>
      <w:bookmarkEnd w:id="927"/>
      <w:r w:rsidRPr="001659DC">
        <w:rPr>
          <w:rFonts w:ascii="Times New Roman" w:hAnsi="Times New Roman"/>
          <w:sz w:val="24"/>
          <w:szCs w:val="24"/>
          <w:lang w:eastAsia="ru-RU"/>
        </w:rPr>
        <w:t>е) у </w:t>
      </w:r>
      <w:hyperlink r:id="rId276" w:anchor="n1854" w:tgtFrame="_blank" w:history="1">
        <w:r w:rsidRPr="001659DC">
          <w:rPr>
            <w:rFonts w:ascii="Times New Roman" w:hAnsi="Times New Roman"/>
            <w:color w:val="000099"/>
            <w:sz w:val="24"/>
            <w:szCs w:val="24"/>
            <w:u w:val="single"/>
            <w:bdr w:val="none" w:sz="0" w:space="0" w:color="auto" w:frame="1"/>
            <w:lang w:eastAsia="ru-RU"/>
          </w:rPr>
          <w:t>статті 172</w:t>
        </w:r>
      </w:hyperlink>
      <w:hyperlink r:id="rId277" w:anchor="n1854" w:tgtFrame="_blank" w:history="1">
        <w:r w:rsidRPr="001659DC">
          <w:rPr>
            <w:rFonts w:ascii="Times New Roman" w:hAnsi="Times New Roman"/>
            <w:b/>
            <w:bCs/>
            <w:color w:val="000099"/>
            <w:sz w:val="2"/>
            <w:szCs w:val="2"/>
            <w:u w:val="single"/>
            <w:bdr w:val="none" w:sz="0" w:space="0" w:color="auto" w:frame="1"/>
            <w:lang w:eastAsia="ru-RU"/>
          </w:rPr>
          <w:t>-</w:t>
        </w:r>
        <w:r w:rsidRPr="001659DC">
          <w:rPr>
            <w:rFonts w:ascii="Times New Roman" w:hAnsi="Times New Roman"/>
            <w:b/>
            <w:bCs/>
            <w:color w:val="000099"/>
            <w:sz w:val="16"/>
            <w:szCs w:val="16"/>
            <w:u w:val="single"/>
            <w:bdr w:val="none" w:sz="0" w:space="0" w:color="auto" w:frame="1"/>
            <w:vertAlign w:val="superscript"/>
            <w:lang w:eastAsia="ru-RU"/>
          </w:rPr>
          <w:t>9</w:t>
        </w:r>
      </w:hyperlink>
      <w:r w:rsidRPr="001659DC">
        <w:rPr>
          <w:rFonts w:ascii="Times New Roman" w:hAnsi="Times New Roman"/>
          <w:sz w:val="24"/>
          <w:szCs w:val="24"/>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28" w:name="n800"/>
      <w:bookmarkEnd w:id="928"/>
      <w:r w:rsidRPr="001659DC">
        <w:rPr>
          <w:rFonts w:ascii="Times New Roman" w:hAnsi="Times New Roman"/>
          <w:sz w:val="24"/>
          <w:szCs w:val="24"/>
          <w:lang w:eastAsia="ru-RU"/>
        </w:rPr>
        <w:t>в абзаці другому слова "від п’ятдесяти до ста двадцяти п’яти" замінити словами "від ста двадцяти п’яти до двохсот п’ятдесяти";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29" w:name="n801"/>
      <w:bookmarkEnd w:id="929"/>
      <w:r w:rsidRPr="001659DC">
        <w:rPr>
          <w:rFonts w:ascii="Times New Roman" w:hAnsi="Times New Roman"/>
          <w:sz w:val="24"/>
          <w:szCs w:val="24"/>
          <w:lang w:eastAsia="ru-RU"/>
        </w:rPr>
        <w:t>доповнити частиною другою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30" w:name="n802"/>
      <w:bookmarkEnd w:id="930"/>
      <w:r w:rsidRPr="001659DC">
        <w:rPr>
          <w:rFonts w:ascii="Times New Roman" w:hAnsi="Times New Roman"/>
          <w:sz w:val="24"/>
          <w:szCs w:val="24"/>
          <w:lang w:eastAsia="ru-RU"/>
        </w:rPr>
        <w:t>"Та сама дія, вчинена повторно протягом року після застосування заходів адміністративного стягнення,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31" w:name="n803"/>
      <w:bookmarkEnd w:id="931"/>
      <w:r w:rsidRPr="001659DC">
        <w:rPr>
          <w:rFonts w:ascii="Times New Roman" w:hAnsi="Times New Roman"/>
          <w:sz w:val="24"/>
          <w:szCs w:val="24"/>
          <w:lang w:eastAsia="ru-RU"/>
        </w:rPr>
        <w:t>тягне за собою накладення штрафу від двохсот п’ятдесяти до чотирьохсот неоподатковуваних мінімумів доходів громадян";</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32" w:name="n804"/>
      <w:bookmarkEnd w:id="932"/>
      <w:r w:rsidRPr="001659DC">
        <w:rPr>
          <w:rFonts w:ascii="Times New Roman" w:hAnsi="Times New Roman"/>
          <w:sz w:val="24"/>
          <w:szCs w:val="24"/>
          <w:lang w:eastAsia="ru-RU"/>
        </w:rPr>
        <w:t>є) доповнити статтею 188</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46</w:t>
      </w:r>
      <w:r w:rsidRPr="001659DC">
        <w:rPr>
          <w:rFonts w:ascii="Times New Roman" w:hAnsi="Times New Roman"/>
          <w:sz w:val="24"/>
          <w:szCs w:val="24"/>
          <w:lang w:eastAsia="ru-RU"/>
        </w:rPr>
        <w:t>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33" w:name="n805"/>
      <w:bookmarkEnd w:id="933"/>
      <w:r w:rsidRPr="001659DC">
        <w:rPr>
          <w:rFonts w:ascii="Times New Roman" w:hAnsi="Times New Roman"/>
          <w:sz w:val="24"/>
          <w:szCs w:val="24"/>
          <w:lang w:eastAsia="ru-RU"/>
        </w:rPr>
        <w:t>"</w:t>
      </w:r>
      <w:r w:rsidRPr="001659DC">
        <w:rPr>
          <w:rFonts w:ascii="Times New Roman" w:hAnsi="Times New Roman"/>
          <w:b/>
          <w:bCs/>
          <w:color w:val="000000"/>
          <w:sz w:val="24"/>
          <w:szCs w:val="24"/>
          <w:bdr w:val="none" w:sz="0" w:space="0" w:color="auto" w:frame="1"/>
          <w:lang w:eastAsia="ru-RU"/>
        </w:rPr>
        <w:t>Стаття 188</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46</w:t>
      </w:r>
      <w:r w:rsidRPr="001659DC">
        <w:rPr>
          <w:rFonts w:ascii="Times New Roman" w:hAnsi="Times New Roman"/>
          <w:sz w:val="24"/>
          <w:szCs w:val="24"/>
          <w:lang w:eastAsia="ru-RU"/>
        </w:rPr>
        <w:t>. Невиконання законних вимог (приписів) Національного агентства з питань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34" w:name="n806"/>
      <w:bookmarkEnd w:id="934"/>
      <w:r w:rsidRPr="001659DC">
        <w:rPr>
          <w:rFonts w:ascii="Times New Roman" w:hAnsi="Times New Roman"/>
          <w:sz w:val="24"/>
          <w:szCs w:val="24"/>
          <w:lang w:eastAsia="ru-RU"/>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35" w:name="n807"/>
      <w:bookmarkEnd w:id="935"/>
      <w:r w:rsidRPr="001659DC">
        <w:rPr>
          <w:rFonts w:ascii="Times New Roman" w:hAnsi="Times New Roman"/>
          <w:sz w:val="24"/>
          <w:szCs w:val="24"/>
          <w:lang w:eastAsia="ru-RU"/>
        </w:rPr>
        <w:t>тягнуть за собою накладення штрафу від ста до двохсот п’ятдесяти неоподатковуваних мінімумів доходів громадян.</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36" w:name="n808"/>
      <w:bookmarkEnd w:id="936"/>
      <w:r w:rsidRPr="001659DC">
        <w:rPr>
          <w:rFonts w:ascii="Times New Roman" w:hAnsi="Times New Roman"/>
          <w:sz w:val="24"/>
          <w:szCs w:val="24"/>
          <w:lang w:eastAsia="ru-RU"/>
        </w:rPr>
        <w:t>Ті самі дії, вчинені особою, яку протягом року було піддано адміністративному стягненню за таке ж порушення,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37" w:name="n809"/>
      <w:bookmarkEnd w:id="937"/>
      <w:r w:rsidRPr="001659DC">
        <w:rPr>
          <w:rFonts w:ascii="Times New Roman" w:hAnsi="Times New Roman"/>
          <w:sz w:val="24"/>
          <w:szCs w:val="24"/>
          <w:lang w:eastAsia="ru-RU"/>
        </w:rPr>
        <w:t>тягнуть за собою накладення штрафу від двохсот до трьохсот неоподатковуваних мінімумів доходів громадян";</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38" w:name="n810"/>
      <w:bookmarkEnd w:id="938"/>
      <w:r w:rsidRPr="001659DC">
        <w:rPr>
          <w:rFonts w:ascii="Times New Roman" w:hAnsi="Times New Roman"/>
          <w:sz w:val="24"/>
          <w:szCs w:val="24"/>
          <w:lang w:eastAsia="ru-RU"/>
        </w:rPr>
        <w:t>ж) </w:t>
      </w:r>
      <w:hyperlink r:id="rId278" w:tgtFrame="_blank" w:history="1">
        <w:r w:rsidRPr="001659DC">
          <w:rPr>
            <w:rFonts w:ascii="Times New Roman" w:hAnsi="Times New Roman"/>
            <w:color w:val="000099"/>
            <w:sz w:val="24"/>
            <w:szCs w:val="24"/>
            <w:u w:val="single"/>
            <w:bdr w:val="none" w:sz="0" w:space="0" w:color="auto" w:frame="1"/>
            <w:lang w:eastAsia="ru-RU"/>
          </w:rPr>
          <w:t>статтю 221</w:t>
        </w:r>
      </w:hyperlink>
      <w:r w:rsidRPr="001659DC">
        <w:rPr>
          <w:rFonts w:ascii="Times New Roman" w:hAnsi="Times New Roman"/>
          <w:sz w:val="24"/>
          <w:szCs w:val="24"/>
          <w:lang w:eastAsia="ru-RU"/>
        </w:rPr>
        <w:t> після цифр "188</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45</w:t>
      </w:r>
      <w:r w:rsidRPr="001659DC">
        <w:rPr>
          <w:rFonts w:ascii="Times New Roman" w:hAnsi="Times New Roman"/>
          <w:sz w:val="24"/>
          <w:szCs w:val="24"/>
          <w:lang w:eastAsia="ru-RU"/>
        </w:rPr>
        <w:t>" доповнити цифрами "188</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46</w:t>
      </w:r>
      <w:r w:rsidRPr="001659DC">
        <w:rPr>
          <w:rFonts w:ascii="Times New Roman" w:hAnsi="Times New Roman"/>
          <w:sz w:val="24"/>
          <w:szCs w:val="24"/>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39" w:name="n811"/>
      <w:bookmarkEnd w:id="939"/>
      <w:r w:rsidRPr="001659DC">
        <w:rPr>
          <w:rFonts w:ascii="Times New Roman" w:hAnsi="Times New Roman"/>
          <w:sz w:val="24"/>
          <w:szCs w:val="24"/>
          <w:lang w:eastAsia="ru-RU"/>
        </w:rPr>
        <w:t>з) пункт 1 частини першої статті 255 доповнити абзацом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40" w:name="n812"/>
      <w:bookmarkEnd w:id="940"/>
      <w:r w:rsidRPr="001659DC">
        <w:rPr>
          <w:rFonts w:ascii="Times New Roman" w:hAnsi="Times New Roman"/>
          <w:sz w:val="24"/>
          <w:szCs w:val="24"/>
          <w:lang w:eastAsia="ru-RU"/>
        </w:rPr>
        <w:t>"Національного агентства з питань запобігання корупції (стаття 188</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46</w:t>
      </w:r>
      <w:r w:rsidRPr="001659DC">
        <w:rPr>
          <w:rFonts w:ascii="Times New Roman" w:hAnsi="Times New Roman"/>
          <w:sz w:val="24"/>
          <w:szCs w:val="24"/>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41" w:name="n813"/>
      <w:bookmarkEnd w:id="941"/>
      <w:r w:rsidRPr="001659DC">
        <w:rPr>
          <w:rFonts w:ascii="Times New Roman" w:hAnsi="Times New Roman"/>
          <w:sz w:val="24"/>
          <w:szCs w:val="24"/>
          <w:lang w:eastAsia="ru-RU"/>
        </w:rPr>
        <w:t>3) </w:t>
      </w:r>
      <w:hyperlink r:id="rId279" w:tgtFrame="_blank" w:history="1">
        <w:r w:rsidRPr="001659DC">
          <w:rPr>
            <w:rFonts w:ascii="Times New Roman" w:hAnsi="Times New Roman"/>
            <w:color w:val="000099"/>
            <w:sz w:val="24"/>
            <w:szCs w:val="24"/>
            <w:u w:val="single"/>
            <w:bdr w:val="none" w:sz="0" w:space="0" w:color="auto" w:frame="1"/>
            <w:lang w:eastAsia="ru-RU"/>
          </w:rPr>
          <w:t>Кримінальний кодекс України</w:t>
        </w:r>
      </w:hyperlink>
      <w:r w:rsidRPr="001659DC">
        <w:rPr>
          <w:rFonts w:ascii="Times New Roman" w:hAnsi="Times New Roman"/>
          <w:sz w:val="24"/>
          <w:szCs w:val="24"/>
          <w:lang w:eastAsia="ru-RU"/>
        </w:rPr>
        <w:t> (Відомості Верховної Ради України, 2001 р., № 25-26, ст. 131) доповнити статтею 366</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42" w:name="n814"/>
      <w:bookmarkEnd w:id="942"/>
      <w:r w:rsidRPr="001659DC">
        <w:rPr>
          <w:rFonts w:ascii="Times New Roman" w:hAnsi="Times New Roman"/>
          <w:sz w:val="24"/>
          <w:szCs w:val="24"/>
          <w:lang w:eastAsia="ru-RU"/>
        </w:rPr>
        <w:t>"</w:t>
      </w:r>
      <w:r w:rsidRPr="001659DC">
        <w:rPr>
          <w:rFonts w:ascii="Times New Roman" w:hAnsi="Times New Roman"/>
          <w:b/>
          <w:bCs/>
          <w:color w:val="000000"/>
          <w:sz w:val="24"/>
          <w:szCs w:val="24"/>
          <w:bdr w:val="none" w:sz="0" w:space="0" w:color="auto" w:frame="1"/>
          <w:lang w:eastAsia="ru-RU"/>
        </w:rPr>
        <w:t>Стаття 366</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b/>
          <w:bCs/>
          <w:color w:val="000000"/>
          <w:sz w:val="24"/>
          <w:szCs w:val="24"/>
          <w:bdr w:val="none" w:sz="0" w:space="0" w:color="auto" w:frame="1"/>
          <w:lang w:eastAsia="ru-RU"/>
        </w:rPr>
        <w:t>.</w:t>
      </w:r>
      <w:r w:rsidRPr="001659DC">
        <w:rPr>
          <w:rFonts w:ascii="Times New Roman" w:hAnsi="Times New Roman"/>
          <w:sz w:val="24"/>
          <w:szCs w:val="24"/>
          <w:lang w:eastAsia="ru-RU"/>
        </w:rPr>
        <w:t> Декларування недостовірної інформації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43" w:name="n815"/>
      <w:bookmarkEnd w:id="943"/>
      <w:r w:rsidRPr="001659DC">
        <w:rPr>
          <w:rFonts w:ascii="Times New Roman" w:hAnsi="Times New Roman"/>
          <w:sz w:val="24"/>
          <w:szCs w:val="24"/>
          <w:lang w:eastAsia="ru-RU"/>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44" w:name="n816"/>
      <w:bookmarkEnd w:id="944"/>
      <w:r w:rsidRPr="001659DC">
        <w:rPr>
          <w:rFonts w:ascii="Times New Roman" w:hAnsi="Times New Roman"/>
          <w:sz w:val="24"/>
          <w:szCs w:val="24"/>
          <w:lang w:eastAsia="ru-RU"/>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45" w:name="n817"/>
      <w:bookmarkEnd w:id="945"/>
      <w:r w:rsidRPr="001659DC">
        <w:rPr>
          <w:rFonts w:ascii="Times New Roman" w:hAnsi="Times New Roman"/>
          <w:sz w:val="24"/>
          <w:szCs w:val="24"/>
          <w:lang w:eastAsia="ru-RU"/>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46" w:name="n818"/>
      <w:bookmarkEnd w:id="946"/>
      <w:r w:rsidRPr="001659DC">
        <w:rPr>
          <w:rFonts w:ascii="Times New Roman" w:hAnsi="Times New Roman"/>
          <w:sz w:val="24"/>
          <w:szCs w:val="24"/>
          <w:lang w:eastAsia="ru-RU"/>
        </w:rPr>
        <w:t>4) у </w:t>
      </w:r>
      <w:hyperlink r:id="rId280" w:tgtFrame="_blank" w:history="1">
        <w:r w:rsidRPr="001659DC">
          <w:rPr>
            <w:rFonts w:ascii="Times New Roman" w:hAnsi="Times New Roman"/>
            <w:color w:val="000099"/>
            <w:sz w:val="24"/>
            <w:szCs w:val="24"/>
            <w:u w:val="single"/>
            <w:bdr w:val="none" w:sz="0" w:space="0" w:color="auto" w:frame="1"/>
            <w:lang w:eastAsia="ru-RU"/>
          </w:rPr>
          <w:t>Господарському кодексі України</w:t>
        </w:r>
      </w:hyperlink>
      <w:r w:rsidRPr="001659DC">
        <w:rPr>
          <w:rFonts w:ascii="Times New Roman" w:hAnsi="Times New Roman"/>
          <w:sz w:val="24"/>
          <w:szCs w:val="24"/>
          <w:lang w:eastAsia="ru-RU"/>
        </w:rPr>
        <w:t> (Відомості Верховної Ради України, 2003 р., №№ 18-22, ст. 144):</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47" w:name="n819"/>
      <w:bookmarkEnd w:id="947"/>
      <w:r w:rsidRPr="001659DC">
        <w:rPr>
          <w:rFonts w:ascii="Times New Roman" w:hAnsi="Times New Roman"/>
          <w:sz w:val="24"/>
          <w:szCs w:val="24"/>
          <w:lang w:eastAsia="ru-RU"/>
        </w:rPr>
        <w:t>а) </w:t>
      </w:r>
      <w:hyperlink r:id="rId281" w:anchor="n181" w:tgtFrame="_blank" w:history="1">
        <w:r w:rsidRPr="001659DC">
          <w:rPr>
            <w:rFonts w:ascii="Times New Roman" w:hAnsi="Times New Roman"/>
            <w:color w:val="000099"/>
            <w:sz w:val="24"/>
            <w:szCs w:val="24"/>
            <w:u w:val="single"/>
            <w:bdr w:val="none" w:sz="0" w:space="0" w:color="auto" w:frame="1"/>
            <w:lang w:eastAsia="ru-RU"/>
          </w:rPr>
          <w:t>статтю 22</w:t>
        </w:r>
      </w:hyperlink>
      <w:r w:rsidRPr="001659DC">
        <w:rPr>
          <w:rFonts w:ascii="Times New Roman" w:hAnsi="Times New Roman"/>
          <w:sz w:val="24"/>
          <w:szCs w:val="24"/>
          <w:lang w:eastAsia="ru-RU"/>
        </w:rPr>
        <w:t> доповнити частиною одинадцятою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48" w:name="n820"/>
      <w:bookmarkEnd w:id="948"/>
      <w:r w:rsidRPr="001659DC">
        <w:rPr>
          <w:rFonts w:ascii="Times New Roman" w:hAnsi="Times New Roman"/>
          <w:sz w:val="24"/>
          <w:szCs w:val="24"/>
          <w:lang w:eastAsia="ru-RU"/>
        </w:rPr>
        <w:t>"11. Суб’єкт господарювання державного сектора економіки запроваджує антикорупційну програму у порядку, визначеному законом";</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49" w:name="n821"/>
      <w:bookmarkEnd w:id="949"/>
      <w:r w:rsidRPr="001659DC">
        <w:rPr>
          <w:rFonts w:ascii="Times New Roman" w:hAnsi="Times New Roman"/>
          <w:sz w:val="24"/>
          <w:szCs w:val="24"/>
          <w:lang w:eastAsia="ru-RU"/>
        </w:rPr>
        <w:t>б) </w:t>
      </w:r>
      <w:hyperlink r:id="rId282" w:anchor="n200" w:tgtFrame="_blank" w:history="1">
        <w:r w:rsidRPr="001659DC">
          <w:rPr>
            <w:rFonts w:ascii="Times New Roman" w:hAnsi="Times New Roman"/>
            <w:color w:val="000099"/>
            <w:sz w:val="24"/>
            <w:szCs w:val="24"/>
            <w:u w:val="single"/>
            <w:bdr w:val="none" w:sz="0" w:space="0" w:color="auto" w:frame="1"/>
            <w:lang w:eastAsia="ru-RU"/>
          </w:rPr>
          <w:t>статтю 24</w:t>
        </w:r>
      </w:hyperlink>
      <w:r w:rsidRPr="001659DC">
        <w:rPr>
          <w:rFonts w:ascii="Times New Roman" w:hAnsi="Times New Roman"/>
          <w:sz w:val="24"/>
          <w:szCs w:val="24"/>
          <w:lang w:eastAsia="ru-RU"/>
        </w:rPr>
        <w:t> доповнити частиною шостою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50" w:name="n822"/>
      <w:bookmarkEnd w:id="950"/>
      <w:r w:rsidRPr="001659DC">
        <w:rPr>
          <w:rFonts w:ascii="Times New Roman" w:hAnsi="Times New Roman"/>
          <w:sz w:val="24"/>
          <w:szCs w:val="24"/>
          <w:lang w:eastAsia="ru-RU"/>
        </w:rPr>
        <w:t>"6. Суб’єкт господарювання комунального сектора економіки запроваджує антикорупційну програму у порядку, визначеному законом";</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51" w:name="n823"/>
      <w:bookmarkEnd w:id="951"/>
      <w:r w:rsidRPr="001659DC">
        <w:rPr>
          <w:rFonts w:ascii="Times New Roman" w:hAnsi="Times New Roman"/>
          <w:sz w:val="24"/>
          <w:szCs w:val="24"/>
          <w:lang w:eastAsia="ru-RU"/>
        </w:rPr>
        <w:t>5) у </w:t>
      </w:r>
      <w:hyperlink r:id="rId283" w:tgtFrame="_blank" w:history="1">
        <w:r w:rsidRPr="001659DC">
          <w:rPr>
            <w:rFonts w:ascii="Times New Roman" w:hAnsi="Times New Roman"/>
            <w:color w:val="000099"/>
            <w:sz w:val="24"/>
            <w:szCs w:val="24"/>
            <w:u w:val="single"/>
            <w:bdr w:val="none" w:sz="0" w:space="0" w:color="auto" w:frame="1"/>
            <w:lang w:eastAsia="ru-RU"/>
          </w:rPr>
          <w:t>Цивільному процесуальному кодексі України</w:t>
        </w:r>
      </w:hyperlink>
      <w:r w:rsidRPr="001659DC">
        <w:rPr>
          <w:rFonts w:ascii="Times New Roman" w:hAnsi="Times New Roman"/>
          <w:sz w:val="24"/>
          <w:szCs w:val="24"/>
          <w:lang w:eastAsia="ru-RU"/>
        </w:rPr>
        <w:t> (Відомості Верховної Ради України, 2004 р., №№ 40-42, ст. 492):</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52" w:name="n824"/>
      <w:bookmarkEnd w:id="952"/>
      <w:r w:rsidRPr="001659DC">
        <w:rPr>
          <w:rFonts w:ascii="Times New Roman" w:hAnsi="Times New Roman"/>
          <w:sz w:val="24"/>
          <w:szCs w:val="24"/>
          <w:lang w:eastAsia="ru-RU"/>
        </w:rPr>
        <w:t>а) </w:t>
      </w:r>
      <w:hyperlink r:id="rId284" w:anchor="n228" w:tgtFrame="_blank" w:history="1">
        <w:r w:rsidRPr="001659DC">
          <w:rPr>
            <w:rFonts w:ascii="Times New Roman" w:hAnsi="Times New Roman"/>
            <w:color w:val="000099"/>
            <w:sz w:val="24"/>
            <w:szCs w:val="24"/>
            <w:u w:val="single"/>
            <w:bdr w:val="none" w:sz="0" w:space="0" w:color="auto" w:frame="1"/>
            <w:lang w:eastAsia="ru-RU"/>
          </w:rPr>
          <w:t>частину другу</w:t>
        </w:r>
      </w:hyperlink>
      <w:r w:rsidRPr="001659DC">
        <w:rPr>
          <w:rFonts w:ascii="Times New Roman" w:hAnsi="Times New Roman"/>
          <w:sz w:val="24"/>
          <w:szCs w:val="24"/>
          <w:lang w:eastAsia="ru-RU"/>
        </w:rPr>
        <w:t> статті 35 доповнити абзацом другим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53" w:name="n825"/>
      <w:bookmarkEnd w:id="953"/>
      <w:r w:rsidRPr="001659DC">
        <w:rPr>
          <w:rFonts w:ascii="Times New Roman" w:hAnsi="Times New Roman"/>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54" w:name="n826"/>
      <w:bookmarkEnd w:id="954"/>
      <w:r w:rsidRPr="001659DC">
        <w:rPr>
          <w:rFonts w:ascii="Times New Roman" w:hAnsi="Times New Roman"/>
          <w:sz w:val="24"/>
          <w:szCs w:val="24"/>
          <w:lang w:eastAsia="ru-RU"/>
        </w:rPr>
        <w:t>б) </w:t>
      </w:r>
      <w:hyperlink r:id="rId285" w:anchor="n2895" w:tgtFrame="_blank" w:history="1">
        <w:r w:rsidRPr="001659DC">
          <w:rPr>
            <w:rFonts w:ascii="Times New Roman" w:hAnsi="Times New Roman"/>
            <w:color w:val="000099"/>
            <w:sz w:val="24"/>
            <w:szCs w:val="24"/>
            <w:u w:val="single"/>
            <w:bdr w:val="none" w:sz="0" w:space="0" w:color="auto" w:frame="1"/>
            <w:lang w:eastAsia="ru-RU"/>
          </w:rPr>
          <w:t>абзац третій</w:t>
        </w:r>
      </w:hyperlink>
      <w:r w:rsidRPr="001659DC">
        <w:rPr>
          <w:rFonts w:ascii="Times New Roman" w:hAnsi="Times New Roman"/>
          <w:sz w:val="24"/>
          <w:szCs w:val="24"/>
          <w:lang w:eastAsia="ru-RU"/>
        </w:rPr>
        <w:t> частини першої статті 60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55" w:name="n827"/>
      <w:bookmarkEnd w:id="955"/>
      <w:r w:rsidRPr="001659DC">
        <w:rPr>
          <w:rFonts w:ascii="Times New Roman" w:hAnsi="Times New Roman"/>
          <w:sz w:val="24"/>
          <w:szCs w:val="24"/>
          <w:lang w:eastAsia="ru-RU"/>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56" w:name="n828"/>
      <w:bookmarkEnd w:id="956"/>
      <w:r w:rsidRPr="001659DC">
        <w:rPr>
          <w:rFonts w:ascii="Times New Roman" w:hAnsi="Times New Roman"/>
          <w:sz w:val="24"/>
          <w:szCs w:val="24"/>
          <w:lang w:eastAsia="ru-RU"/>
        </w:rPr>
        <w:t>6) </w:t>
      </w:r>
      <w:hyperlink r:id="rId286" w:anchor="n499" w:tgtFrame="_blank" w:history="1">
        <w:r w:rsidRPr="001659DC">
          <w:rPr>
            <w:rFonts w:ascii="Times New Roman" w:hAnsi="Times New Roman"/>
            <w:color w:val="000099"/>
            <w:sz w:val="24"/>
            <w:szCs w:val="24"/>
            <w:u w:val="single"/>
            <w:bdr w:val="none" w:sz="0" w:space="0" w:color="auto" w:frame="1"/>
            <w:lang w:eastAsia="ru-RU"/>
          </w:rPr>
          <w:t>частину другу</w:t>
        </w:r>
      </w:hyperlink>
      <w:r w:rsidRPr="001659DC">
        <w:rPr>
          <w:rFonts w:ascii="Times New Roman" w:hAnsi="Times New Roman"/>
          <w:sz w:val="24"/>
          <w:szCs w:val="24"/>
          <w:lang w:eastAsia="ru-RU"/>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57" w:name="n829"/>
      <w:bookmarkEnd w:id="957"/>
      <w:r w:rsidRPr="001659DC">
        <w:rPr>
          <w:rFonts w:ascii="Times New Roman" w:hAnsi="Times New Roman"/>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58" w:name="n830"/>
      <w:bookmarkEnd w:id="958"/>
      <w:r w:rsidRPr="001659DC">
        <w:rPr>
          <w:rFonts w:ascii="Times New Roman" w:hAnsi="Times New Roman"/>
          <w:sz w:val="24"/>
          <w:szCs w:val="24"/>
          <w:lang w:eastAsia="ru-RU"/>
        </w:rPr>
        <w:t>7) у </w:t>
      </w:r>
      <w:hyperlink r:id="rId287" w:tgtFrame="_blank" w:history="1">
        <w:r w:rsidRPr="001659DC">
          <w:rPr>
            <w:rFonts w:ascii="Times New Roman" w:hAnsi="Times New Roman"/>
            <w:color w:val="000099"/>
            <w:sz w:val="24"/>
            <w:szCs w:val="24"/>
            <w:u w:val="single"/>
            <w:bdr w:val="none" w:sz="0" w:space="0" w:color="auto" w:frame="1"/>
            <w:lang w:eastAsia="ru-RU"/>
          </w:rPr>
          <w:t>Кримінальному процесуальному кодексі України</w:t>
        </w:r>
      </w:hyperlink>
      <w:r w:rsidRPr="001659DC">
        <w:rPr>
          <w:rFonts w:ascii="Times New Roman" w:hAnsi="Times New Roman"/>
          <w:sz w:val="24"/>
          <w:szCs w:val="24"/>
          <w:lang w:eastAsia="ru-RU"/>
        </w:rPr>
        <w:t> (Відомості Верховної Ради України, 2013 р., №№ 9-13, ст. 88):</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59" w:name="n831"/>
      <w:bookmarkEnd w:id="959"/>
      <w:r w:rsidRPr="001659DC">
        <w:rPr>
          <w:rFonts w:ascii="Times New Roman" w:hAnsi="Times New Roman"/>
          <w:sz w:val="24"/>
          <w:szCs w:val="24"/>
          <w:lang w:eastAsia="ru-RU"/>
        </w:rPr>
        <w:t>а) </w:t>
      </w:r>
      <w:hyperlink r:id="rId288" w:anchor="n1550" w:tgtFrame="_blank" w:history="1">
        <w:r w:rsidRPr="001659DC">
          <w:rPr>
            <w:rFonts w:ascii="Times New Roman" w:hAnsi="Times New Roman"/>
            <w:color w:val="000099"/>
            <w:sz w:val="24"/>
            <w:szCs w:val="24"/>
            <w:u w:val="single"/>
            <w:bdr w:val="none" w:sz="0" w:space="0" w:color="auto" w:frame="1"/>
            <w:lang w:eastAsia="ru-RU"/>
          </w:rPr>
          <w:t>частину першу</w:t>
        </w:r>
      </w:hyperlink>
      <w:r w:rsidRPr="001659DC">
        <w:rPr>
          <w:rFonts w:ascii="Times New Roman" w:hAnsi="Times New Roman"/>
          <w:sz w:val="24"/>
          <w:szCs w:val="24"/>
          <w:lang w:eastAsia="ru-RU"/>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60" w:name="n832"/>
      <w:bookmarkEnd w:id="960"/>
      <w:r w:rsidRPr="001659DC">
        <w:rPr>
          <w:rFonts w:ascii="Times New Roman" w:hAnsi="Times New Roman"/>
          <w:sz w:val="24"/>
          <w:szCs w:val="24"/>
          <w:lang w:eastAsia="ru-RU"/>
        </w:rPr>
        <w:t>б) </w:t>
      </w:r>
      <w:hyperlink r:id="rId289" w:anchor="n1579" w:tgtFrame="_blank" w:history="1">
        <w:r w:rsidRPr="001659DC">
          <w:rPr>
            <w:rFonts w:ascii="Times New Roman" w:hAnsi="Times New Roman"/>
            <w:color w:val="000099"/>
            <w:sz w:val="24"/>
            <w:szCs w:val="24"/>
            <w:u w:val="single"/>
            <w:bdr w:val="none" w:sz="0" w:space="0" w:color="auto" w:frame="1"/>
            <w:lang w:eastAsia="ru-RU"/>
          </w:rPr>
          <w:t>частину першу</w:t>
        </w:r>
      </w:hyperlink>
      <w:r w:rsidRPr="001659DC">
        <w:rPr>
          <w:rFonts w:ascii="Times New Roman" w:hAnsi="Times New Roman"/>
          <w:sz w:val="24"/>
          <w:szCs w:val="24"/>
          <w:lang w:eastAsia="ru-RU"/>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61" w:name="n833"/>
      <w:bookmarkEnd w:id="961"/>
      <w:r w:rsidRPr="001659DC">
        <w:rPr>
          <w:rFonts w:ascii="Times New Roman" w:hAnsi="Times New Roman"/>
          <w:sz w:val="24"/>
          <w:szCs w:val="24"/>
          <w:lang w:eastAsia="ru-RU"/>
        </w:rPr>
        <w:t>в) </w:t>
      </w:r>
      <w:hyperlink r:id="rId290" w:anchor="n3856" w:tgtFrame="_blank" w:history="1">
        <w:r w:rsidRPr="001659DC">
          <w:rPr>
            <w:rFonts w:ascii="Times New Roman" w:hAnsi="Times New Roman"/>
            <w:color w:val="000099"/>
            <w:sz w:val="24"/>
            <w:szCs w:val="24"/>
            <w:u w:val="single"/>
            <w:bdr w:val="none" w:sz="0" w:space="0" w:color="auto" w:frame="1"/>
            <w:lang w:eastAsia="ru-RU"/>
          </w:rPr>
          <w:t>частину першу</w:t>
        </w:r>
      </w:hyperlink>
      <w:r w:rsidRPr="001659DC">
        <w:rPr>
          <w:rFonts w:ascii="Times New Roman" w:hAnsi="Times New Roman"/>
          <w:sz w:val="24"/>
          <w:szCs w:val="24"/>
          <w:lang w:eastAsia="ru-RU"/>
        </w:rPr>
        <w:t> статті 480 доповнити пунктом 9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62" w:name="n834"/>
      <w:bookmarkEnd w:id="962"/>
      <w:r w:rsidRPr="001659DC">
        <w:rPr>
          <w:rFonts w:ascii="Times New Roman" w:hAnsi="Times New Roman"/>
          <w:sz w:val="24"/>
          <w:szCs w:val="24"/>
          <w:lang w:eastAsia="ru-RU"/>
        </w:rPr>
        <w:t>"9) члена Національного агентства з питань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63" w:name="n835"/>
      <w:bookmarkEnd w:id="963"/>
      <w:r w:rsidRPr="001659DC">
        <w:rPr>
          <w:rFonts w:ascii="Times New Roman" w:hAnsi="Times New Roman"/>
          <w:sz w:val="24"/>
          <w:szCs w:val="24"/>
          <w:lang w:eastAsia="ru-RU"/>
        </w:rPr>
        <w:t>г) </w:t>
      </w:r>
      <w:hyperlink r:id="rId291" w:anchor="n3868" w:tgtFrame="_blank" w:history="1">
        <w:r w:rsidRPr="001659DC">
          <w:rPr>
            <w:rFonts w:ascii="Times New Roman" w:hAnsi="Times New Roman"/>
            <w:color w:val="000099"/>
            <w:sz w:val="24"/>
            <w:szCs w:val="24"/>
            <w:u w:val="single"/>
            <w:bdr w:val="none" w:sz="0" w:space="0" w:color="auto" w:frame="1"/>
            <w:lang w:eastAsia="ru-RU"/>
          </w:rPr>
          <w:t>пункт 2</w:t>
        </w:r>
      </w:hyperlink>
      <w:r w:rsidRPr="001659DC">
        <w:rPr>
          <w:rFonts w:ascii="Times New Roman" w:hAnsi="Times New Roman"/>
          <w:sz w:val="24"/>
          <w:szCs w:val="24"/>
          <w:lang w:eastAsia="ru-RU"/>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64" w:name="n836"/>
      <w:bookmarkEnd w:id="964"/>
      <w:r w:rsidRPr="001659DC">
        <w:rPr>
          <w:rFonts w:ascii="Times New Roman" w:hAnsi="Times New Roman"/>
          <w:sz w:val="24"/>
          <w:szCs w:val="24"/>
          <w:lang w:eastAsia="ru-RU"/>
        </w:rPr>
        <w:t>8) у </w:t>
      </w:r>
      <w:hyperlink r:id="rId292" w:tgtFrame="_blank" w:history="1">
        <w:r w:rsidRPr="001659DC">
          <w:rPr>
            <w:rFonts w:ascii="Times New Roman" w:hAnsi="Times New Roman"/>
            <w:color w:val="000099"/>
            <w:sz w:val="24"/>
            <w:szCs w:val="24"/>
            <w:u w:val="single"/>
            <w:bdr w:val="none" w:sz="0" w:space="0" w:color="auto" w:frame="1"/>
            <w:lang w:eastAsia="ru-RU"/>
          </w:rPr>
          <w:t>Законі України</w:t>
        </w:r>
      </w:hyperlink>
      <w:r w:rsidRPr="001659DC">
        <w:rPr>
          <w:rFonts w:ascii="Times New Roman" w:hAnsi="Times New Roman"/>
          <w:sz w:val="24"/>
          <w:szCs w:val="24"/>
          <w:lang w:eastAsia="ru-RU"/>
        </w:rPr>
        <w:t> "Про державну службу" (Відомості Верховної Ради України, 1993 р., № 52, ст. 490; 2011 р., № 41, ст. 416; 2013 р., № 14, ст. 89; 2014 р., № 11, ст. 132):</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65" w:name="n1079"/>
      <w:bookmarkEnd w:id="965"/>
      <w:r w:rsidRPr="001659DC">
        <w:rPr>
          <w:rFonts w:ascii="Times New Roman" w:hAnsi="Times New Roman"/>
          <w:i/>
          <w:iCs/>
          <w:color w:val="000000"/>
          <w:sz w:val="24"/>
          <w:szCs w:val="24"/>
          <w:bdr w:val="none" w:sz="0" w:space="0" w:color="auto" w:frame="1"/>
          <w:lang w:eastAsia="ru-RU"/>
        </w:rPr>
        <w:t>{Зміни до Закону (крім змін до статті 37) втратили чинність на підставі Закону </w:t>
      </w:r>
      <w:hyperlink r:id="rId293" w:anchor="n952" w:tgtFrame="_blank" w:history="1">
        <w:r w:rsidRPr="001659DC">
          <w:rPr>
            <w:rFonts w:ascii="Times New Roman" w:hAnsi="Times New Roman"/>
            <w:i/>
            <w:iCs/>
            <w:color w:val="000099"/>
            <w:sz w:val="24"/>
            <w:szCs w:val="24"/>
            <w:u w:val="single"/>
            <w:bdr w:val="none" w:sz="0" w:space="0" w:color="auto" w:frame="1"/>
            <w:lang w:eastAsia="ru-RU"/>
          </w:rPr>
          <w:t>№ 889-VIII від 10.12.2015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66" w:name="n853"/>
      <w:bookmarkEnd w:id="966"/>
      <w:r w:rsidRPr="001659DC">
        <w:rPr>
          <w:rFonts w:ascii="Times New Roman" w:hAnsi="Times New Roman"/>
          <w:sz w:val="24"/>
          <w:szCs w:val="24"/>
          <w:lang w:eastAsia="ru-RU"/>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67" w:name="n854"/>
      <w:bookmarkEnd w:id="967"/>
      <w:r w:rsidRPr="001659DC">
        <w:rPr>
          <w:rFonts w:ascii="Times New Roman" w:hAnsi="Times New Roman"/>
          <w:sz w:val="24"/>
          <w:szCs w:val="24"/>
          <w:lang w:eastAsia="ru-RU"/>
        </w:rPr>
        <w:t>9) у </w:t>
      </w:r>
      <w:hyperlink r:id="rId294" w:tgtFrame="_blank" w:history="1">
        <w:r w:rsidRPr="001659DC">
          <w:rPr>
            <w:rFonts w:ascii="Times New Roman" w:hAnsi="Times New Roman"/>
            <w:color w:val="000099"/>
            <w:sz w:val="24"/>
            <w:szCs w:val="24"/>
            <w:u w:val="single"/>
            <w:bdr w:val="none" w:sz="0" w:space="0" w:color="auto" w:frame="1"/>
            <w:lang w:eastAsia="ru-RU"/>
          </w:rPr>
          <w:t>Законі України</w:t>
        </w:r>
      </w:hyperlink>
      <w:r w:rsidRPr="001659DC">
        <w:rPr>
          <w:rFonts w:ascii="Times New Roman" w:hAnsi="Times New Roman"/>
          <w:sz w:val="24"/>
          <w:szCs w:val="24"/>
          <w:lang w:eastAsia="ru-RU"/>
        </w:rPr>
        <w:t> "Про Конституційний Суд України" (Відомості Верховної Ради України, 1996 р., № 49, ст. 272; 2006 р., № 41, ст. 355, № 42, ст. 383; 2009 р., № 31, ст. 461; 2010 р., №№ 41-45, ст. 529; 2011 р., № 10, ст. 63; 2013 р., № 14, ст. 89; 2014 р., № 22, ст. 816):</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68" w:name="n855"/>
      <w:bookmarkEnd w:id="968"/>
      <w:r w:rsidRPr="001659DC">
        <w:rPr>
          <w:rFonts w:ascii="Times New Roman" w:hAnsi="Times New Roman"/>
          <w:sz w:val="24"/>
          <w:szCs w:val="24"/>
          <w:lang w:eastAsia="ru-RU"/>
        </w:rPr>
        <w:t>а) у </w:t>
      </w:r>
      <w:hyperlink r:id="rId295" w:anchor="n69" w:tgtFrame="_blank" w:history="1">
        <w:r w:rsidRPr="001659DC">
          <w:rPr>
            <w:rFonts w:ascii="Times New Roman" w:hAnsi="Times New Roman"/>
            <w:color w:val="000099"/>
            <w:sz w:val="24"/>
            <w:szCs w:val="24"/>
            <w:u w:val="single"/>
            <w:bdr w:val="none" w:sz="0" w:space="0" w:color="auto" w:frame="1"/>
            <w:lang w:eastAsia="ru-RU"/>
          </w:rPr>
          <w:t>статті 16</w:t>
        </w:r>
      </w:hyperlink>
      <w:r w:rsidRPr="001659DC">
        <w:rPr>
          <w:rFonts w:ascii="Times New Roman" w:hAnsi="Times New Roman"/>
          <w:sz w:val="24"/>
          <w:szCs w:val="24"/>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69" w:name="n856"/>
      <w:bookmarkEnd w:id="969"/>
      <w:r w:rsidRPr="001659DC">
        <w:rPr>
          <w:rFonts w:ascii="Times New Roman" w:hAnsi="Times New Roman"/>
          <w:sz w:val="24"/>
          <w:szCs w:val="24"/>
          <w:lang w:eastAsia="ru-RU"/>
        </w:rPr>
        <w:t>у </w:t>
      </w:r>
      <w:hyperlink r:id="rId296" w:anchor="n72" w:tgtFrame="_blank" w:history="1">
        <w:r w:rsidRPr="001659DC">
          <w:rPr>
            <w:rFonts w:ascii="Times New Roman" w:hAnsi="Times New Roman"/>
            <w:color w:val="000099"/>
            <w:sz w:val="24"/>
            <w:szCs w:val="24"/>
            <w:u w:val="single"/>
            <w:bdr w:val="none" w:sz="0" w:space="0" w:color="auto" w:frame="1"/>
            <w:lang w:eastAsia="ru-RU"/>
          </w:rPr>
          <w:t>частині третій</w:t>
        </w:r>
      </w:hyperlink>
      <w:r w:rsidRPr="001659DC">
        <w:rPr>
          <w:rFonts w:ascii="Times New Roman" w:hAnsi="Times New Roman"/>
          <w:sz w:val="24"/>
          <w:szCs w:val="24"/>
          <w:lang w:eastAsia="ru-RU"/>
        </w:rPr>
        <w:t> слова "Законом України "Про засади запобігання і протидії корупції" замінити словами "Законом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70" w:name="n857"/>
      <w:bookmarkEnd w:id="970"/>
      <w:r w:rsidRPr="001659DC">
        <w:rPr>
          <w:rFonts w:ascii="Times New Roman" w:hAnsi="Times New Roman"/>
          <w:sz w:val="24"/>
          <w:szCs w:val="24"/>
          <w:lang w:eastAsia="ru-RU"/>
        </w:rPr>
        <w:t>частини </w:t>
      </w:r>
      <w:hyperlink r:id="rId297" w:anchor="n74" w:tgtFrame="_blank" w:history="1">
        <w:r w:rsidRPr="001659DC">
          <w:rPr>
            <w:rFonts w:ascii="Times New Roman" w:hAnsi="Times New Roman"/>
            <w:color w:val="000099"/>
            <w:sz w:val="24"/>
            <w:szCs w:val="24"/>
            <w:u w:val="single"/>
            <w:bdr w:val="none" w:sz="0" w:space="0" w:color="auto" w:frame="1"/>
            <w:lang w:eastAsia="ru-RU"/>
          </w:rPr>
          <w:t>четверту - шосту</w:t>
        </w:r>
      </w:hyperlink>
      <w:r w:rsidRPr="001659DC">
        <w:rPr>
          <w:rFonts w:ascii="Times New Roman" w:hAnsi="Times New Roman"/>
          <w:sz w:val="24"/>
          <w:szCs w:val="24"/>
          <w:lang w:eastAsia="ru-RU"/>
        </w:rPr>
        <w:t> замінити однією частиною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71" w:name="n858"/>
      <w:bookmarkEnd w:id="971"/>
      <w:r w:rsidRPr="001659DC">
        <w:rPr>
          <w:rFonts w:ascii="Times New Roman" w:hAnsi="Times New Roman"/>
          <w:sz w:val="24"/>
          <w:szCs w:val="24"/>
          <w:lang w:eastAsia="ru-RU"/>
        </w:rPr>
        <w:t>"На суддів Конституційного Суду України поширюються відповідні вимоги та обмеження, встановлені для них Законом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72" w:name="n859"/>
      <w:bookmarkEnd w:id="972"/>
      <w:r w:rsidRPr="001659DC">
        <w:rPr>
          <w:rFonts w:ascii="Times New Roman" w:hAnsi="Times New Roman"/>
          <w:sz w:val="24"/>
          <w:szCs w:val="24"/>
          <w:lang w:eastAsia="ru-RU"/>
        </w:rPr>
        <w:t>б) доповнити статтею 19</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73" w:name="n860"/>
      <w:bookmarkEnd w:id="973"/>
      <w:r w:rsidRPr="001659DC">
        <w:rPr>
          <w:rFonts w:ascii="Times New Roman" w:hAnsi="Times New Roman"/>
          <w:sz w:val="24"/>
          <w:szCs w:val="24"/>
          <w:lang w:eastAsia="ru-RU"/>
        </w:rPr>
        <w:t>"</w:t>
      </w:r>
      <w:r w:rsidRPr="001659DC">
        <w:rPr>
          <w:rFonts w:ascii="Times New Roman" w:hAnsi="Times New Roman"/>
          <w:b/>
          <w:bCs/>
          <w:color w:val="000000"/>
          <w:sz w:val="24"/>
          <w:szCs w:val="24"/>
          <w:bdr w:val="none" w:sz="0" w:space="0" w:color="auto" w:frame="1"/>
          <w:lang w:eastAsia="ru-RU"/>
        </w:rPr>
        <w:t>Стаття 19</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b/>
          <w:bCs/>
          <w:color w:val="000000"/>
          <w:sz w:val="24"/>
          <w:szCs w:val="24"/>
          <w:bdr w:val="none" w:sz="0" w:space="0" w:color="auto" w:frame="1"/>
          <w:lang w:eastAsia="ru-RU"/>
        </w:rPr>
        <w:t>.</w:t>
      </w:r>
      <w:r w:rsidRPr="001659DC">
        <w:rPr>
          <w:rFonts w:ascii="Times New Roman" w:hAnsi="Times New Roman"/>
          <w:sz w:val="24"/>
          <w:szCs w:val="24"/>
          <w:lang w:eastAsia="ru-RU"/>
        </w:rPr>
        <w:t> Конфлікт інтересів</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74" w:name="n861"/>
      <w:bookmarkEnd w:id="974"/>
      <w:r w:rsidRPr="001659DC">
        <w:rPr>
          <w:rFonts w:ascii="Times New Roman" w:hAnsi="Times New Roman"/>
          <w:sz w:val="24"/>
          <w:szCs w:val="24"/>
          <w:lang w:eastAsia="ru-RU"/>
        </w:rPr>
        <w:t>Суддя Конституційного Суду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75" w:name="n862"/>
      <w:bookmarkEnd w:id="975"/>
      <w:r w:rsidRPr="001659DC">
        <w:rPr>
          <w:rFonts w:ascii="Times New Roman" w:hAnsi="Times New Roman"/>
          <w:sz w:val="24"/>
          <w:szCs w:val="24"/>
          <w:lang w:eastAsia="ru-RU"/>
        </w:rPr>
        <w:t>У разі наявності у судді Конституційного Суду України реального чи потенційного конфлікту інтересів з питань, які розглядаються в рамках конституційного провадження, суддя Конституційного Суду України повинен протягом одного робочого дня письмово поінформувати про це Конституційний Суд України та заявити самовідвід щодо участі у розгляді відповідного питання.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76" w:name="n863"/>
      <w:bookmarkEnd w:id="976"/>
      <w:r w:rsidRPr="001659DC">
        <w:rPr>
          <w:rFonts w:ascii="Times New Roman" w:hAnsi="Times New Roman"/>
          <w:sz w:val="24"/>
          <w:szCs w:val="24"/>
          <w:lang w:eastAsia="ru-RU"/>
        </w:rPr>
        <w:t>З тих самих підстав відвід судді Конституційного Суду України можуть заявити особи, які є учасниками конституційного провадження.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77" w:name="n864"/>
      <w:bookmarkEnd w:id="977"/>
      <w:r w:rsidRPr="001659DC">
        <w:rPr>
          <w:rFonts w:ascii="Times New Roman" w:hAnsi="Times New Roman"/>
          <w:sz w:val="24"/>
          <w:szCs w:val="24"/>
          <w:lang w:eastAsia="ru-RU"/>
        </w:rPr>
        <w:t>Відвід має бути вмотивованим і поданим до початку розгляду питання у формі письмової заяви на адресу Конституційного Суду України. Головуючий на пленарному засіданні Конституційного Суду України зобов’язаний ознайомити учасників засідання із заявою про відвід (самовідвід) судді Конституційного Суду України.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78" w:name="n865"/>
      <w:bookmarkEnd w:id="978"/>
      <w:r w:rsidRPr="001659DC">
        <w:rPr>
          <w:rFonts w:ascii="Times New Roman" w:hAnsi="Times New Roman"/>
          <w:sz w:val="24"/>
          <w:szCs w:val="24"/>
          <w:lang w:eastAsia="ru-RU"/>
        </w:rPr>
        <w:t>Процесуальна ухвала про відвід (самовідвід) приймається на засіданні Конституційного Суду України.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79" w:name="n866"/>
      <w:bookmarkEnd w:id="979"/>
      <w:r w:rsidRPr="001659DC">
        <w:rPr>
          <w:rFonts w:ascii="Times New Roman" w:hAnsi="Times New Roman"/>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80" w:name="n867"/>
      <w:bookmarkEnd w:id="980"/>
      <w:r w:rsidRPr="001659DC">
        <w:rPr>
          <w:rFonts w:ascii="Times New Roman" w:hAnsi="Times New Roman"/>
          <w:sz w:val="24"/>
          <w:szCs w:val="24"/>
          <w:lang w:eastAsia="ru-RU"/>
        </w:rPr>
        <w:t>в) </w:t>
      </w:r>
      <w:hyperlink r:id="rId298" w:anchor="n314" w:tgtFrame="_blank" w:history="1">
        <w:r w:rsidRPr="001659DC">
          <w:rPr>
            <w:rFonts w:ascii="Times New Roman" w:hAnsi="Times New Roman"/>
            <w:color w:val="000099"/>
            <w:sz w:val="24"/>
            <w:szCs w:val="24"/>
            <w:u w:val="single"/>
            <w:bdr w:val="none" w:sz="0" w:space="0" w:color="auto" w:frame="1"/>
            <w:lang w:eastAsia="ru-RU"/>
          </w:rPr>
          <w:t>частину третю</w:t>
        </w:r>
      </w:hyperlink>
      <w:r w:rsidRPr="001659DC">
        <w:rPr>
          <w:rFonts w:ascii="Times New Roman" w:hAnsi="Times New Roman"/>
          <w:sz w:val="24"/>
          <w:szCs w:val="24"/>
          <w:lang w:eastAsia="ru-RU"/>
        </w:rPr>
        <w:t> статті 63 доповнити словами "крім випадків, передбачених частиною першою статті 19</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цього Закону, в яких вони зобов’язані утриматись від голосування";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81" w:name="n868"/>
      <w:bookmarkEnd w:id="981"/>
      <w:r w:rsidRPr="001659DC">
        <w:rPr>
          <w:rFonts w:ascii="Times New Roman" w:hAnsi="Times New Roman"/>
          <w:sz w:val="24"/>
          <w:szCs w:val="24"/>
          <w:lang w:eastAsia="ru-RU"/>
        </w:rPr>
        <w:t>10) у </w:t>
      </w:r>
      <w:hyperlink r:id="rId299" w:tgtFrame="_blank" w:history="1">
        <w:r w:rsidRPr="001659DC">
          <w:rPr>
            <w:rFonts w:ascii="Times New Roman" w:hAnsi="Times New Roman"/>
            <w:color w:val="000099"/>
            <w:sz w:val="24"/>
            <w:szCs w:val="24"/>
            <w:u w:val="single"/>
            <w:bdr w:val="none" w:sz="0" w:space="0" w:color="auto" w:frame="1"/>
            <w:lang w:eastAsia="ru-RU"/>
          </w:rPr>
          <w:t>Законі України</w:t>
        </w:r>
      </w:hyperlink>
      <w:r w:rsidRPr="001659DC">
        <w:rPr>
          <w:rFonts w:ascii="Times New Roman" w:hAnsi="Times New Roman"/>
          <w:sz w:val="24"/>
          <w:szCs w:val="24"/>
          <w:lang w:eastAsia="ru-RU"/>
        </w:rPr>
        <w:t> "Про місцеве самоврядування в Україні" (Відомості Верховної Ради України, 1997 р., № 24, ст. 170 із наступними змінами):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82" w:name="n869"/>
      <w:bookmarkEnd w:id="982"/>
      <w:r w:rsidRPr="001659DC">
        <w:rPr>
          <w:rFonts w:ascii="Times New Roman" w:hAnsi="Times New Roman"/>
          <w:sz w:val="24"/>
          <w:szCs w:val="24"/>
          <w:lang w:eastAsia="ru-RU"/>
        </w:rPr>
        <w:t>а) у </w:t>
      </w:r>
      <w:hyperlink r:id="rId300" w:anchor="n856" w:tgtFrame="_blank" w:history="1">
        <w:r w:rsidRPr="001659DC">
          <w:rPr>
            <w:rFonts w:ascii="Times New Roman" w:hAnsi="Times New Roman"/>
            <w:color w:val="000099"/>
            <w:sz w:val="24"/>
            <w:szCs w:val="24"/>
            <w:u w:val="single"/>
            <w:bdr w:val="none" w:sz="0" w:space="0" w:color="auto" w:frame="1"/>
            <w:lang w:eastAsia="ru-RU"/>
          </w:rPr>
          <w:t>статті 55</w:t>
        </w:r>
      </w:hyperlink>
      <w:r w:rsidRPr="001659DC">
        <w:rPr>
          <w:rFonts w:ascii="Times New Roman" w:hAnsi="Times New Roman"/>
          <w:sz w:val="24"/>
          <w:szCs w:val="24"/>
          <w:lang w:eastAsia="ru-RU"/>
        </w:rPr>
        <w:t>:</w:t>
      </w:r>
    </w:p>
    <w:bookmarkStart w:id="983" w:name="n870"/>
    <w:bookmarkEnd w:id="983"/>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r w:rsidRPr="001659DC">
        <w:rPr>
          <w:rFonts w:ascii="Times New Roman" w:hAnsi="Times New Roman"/>
          <w:sz w:val="24"/>
          <w:szCs w:val="24"/>
          <w:lang w:eastAsia="ru-RU"/>
        </w:rPr>
        <w:fldChar w:fldCharType="begin"/>
      </w:r>
      <w:r w:rsidRPr="001659DC">
        <w:rPr>
          <w:rFonts w:ascii="Times New Roman" w:hAnsi="Times New Roman"/>
          <w:sz w:val="24"/>
          <w:szCs w:val="24"/>
          <w:lang w:eastAsia="ru-RU"/>
        </w:rPr>
        <w:instrText xml:space="preserve"> HYPERLINK "http://zakon2.rada.gov.ua/laws/show/280/97-%D0%B2%D1%80/paran861" \l "n861" \t "_blank" </w:instrText>
      </w:r>
      <w:r w:rsidRPr="00A5129B">
        <w:rPr>
          <w:rFonts w:ascii="Times New Roman" w:hAnsi="Times New Roman"/>
          <w:sz w:val="24"/>
          <w:szCs w:val="24"/>
          <w:lang w:eastAsia="ru-RU"/>
        </w:rPr>
      </w:r>
      <w:r w:rsidRPr="001659DC">
        <w:rPr>
          <w:rFonts w:ascii="Times New Roman" w:hAnsi="Times New Roman"/>
          <w:sz w:val="24"/>
          <w:szCs w:val="24"/>
          <w:lang w:eastAsia="ru-RU"/>
        </w:rPr>
        <w:fldChar w:fldCharType="separate"/>
      </w:r>
      <w:r w:rsidRPr="001659DC">
        <w:rPr>
          <w:rFonts w:ascii="Times New Roman" w:hAnsi="Times New Roman"/>
          <w:color w:val="000099"/>
          <w:sz w:val="24"/>
          <w:szCs w:val="24"/>
          <w:u w:val="single"/>
          <w:bdr w:val="none" w:sz="0" w:space="0" w:color="auto" w:frame="1"/>
          <w:lang w:eastAsia="ru-RU"/>
        </w:rPr>
        <w:t>частину третю</w:t>
      </w:r>
      <w:r w:rsidRPr="001659DC">
        <w:rPr>
          <w:rFonts w:ascii="Times New Roman" w:hAnsi="Times New Roman"/>
          <w:sz w:val="24"/>
          <w:szCs w:val="24"/>
          <w:lang w:eastAsia="ru-RU"/>
        </w:rPr>
        <w:fldChar w:fldCharType="end"/>
      </w:r>
      <w:r w:rsidRPr="001659DC">
        <w:rPr>
          <w:rFonts w:ascii="Times New Roman" w:hAnsi="Times New Roman"/>
          <w:sz w:val="24"/>
          <w:szCs w:val="24"/>
          <w:lang w:eastAsia="ru-RU"/>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84" w:name="n871"/>
      <w:bookmarkEnd w:id="984"/>
      <w:r w:rsidRPr="001659DC">
        <w:rPr>
          <w:rFonts w:ascii="Times New Roman" w:hAnsi="Times New Roman"/>
          <w:sz w:val="24"/>
          <w:szCs w:val="24"/>
          <w:lang w:eastAsia="ru-RU"/>
        </w:rPr>
        <w:t>абзаци </w:t>
      </w:r>
      <w:hyperlink r:id="rId301" w:anchor="n866" w:tgtFrame="_blank" w:history="1">
        <w:r w:rsidRPr="001659DC">
          <w:rPr>
            <w:rFonts w:ascii="Times New Roman" w:hAnsi="Times New Roman"/>
            <w:color w:val="000099"/>
            <w:sz w:val="24"/>
            <w:szCs w:val="24"/>
            <w:u w:val="single"/>
            <w:bdr w:val="none" w:sz="0" w:space="0" w:color="auto" w:frame="1"/>
            <w:lang w:eastAsia="ru-RU"/>
          </w:rPr>
          <w:t>перший - четвертий</w:t>
        </w:r>
      </w:hyperlink>
      <w:r w:rsidRPr="001659DC">
        <w:rPr>
          <w:rFonts w:ascii="Times New Roman" w:hAnsi="Times New Roman"/>
          <w:sz w:val="24"/>
          <w:szCs w:val="24"/>
          <w:lang w:eastAsia="ru-RU"/>
        </w:rPr>
        <w:t> частини п’ятої замінити одним абзацом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85" w:name="n872"/>
      <w:bookmarkEnd w:id="985"/>
      <w:r w:rsidRPr="001659DC">
        <w:rPr>
          <w:rFonts w:ascii="Times New Roman" w:hAnsi="Times New Roman"/>
          <w:sz w:val="24"/>
          <w:szCs w:val="24"/>
          <w:lang w:eastAsia="ru-RU"/>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86" w:name="n873"/>
      <w:bookmarkEnd w:id="986"/>
      <w:r w:rsidRPr="001659DC">
        <w:rPr>
          <w:rFonts w:ascii="Times New Roman" w:hAnsi="Times New Roman"/>
          <w:sz w:val="24"/>
          <w:szCs w:val="24"/>
          <w:lang w:eastAsia="ru-RU"/>
        </w:rPr>
        <w:t>У зв’язку з цим абзац п’ятий вважати абзацом другим;</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87" w:name="n874"/>
      <w:bookmarkEnd w:id="987"/>
      <w:r w:rsidRPr="001659DC">
        <w:rPr>
          <w:rFonts w:ascii="Times New Roman" w:hAnsi="Times New Roman"/>
          <w:sz w:val="24"/>
          <w:szCs w:val="24"/>
          <w:lang w:eastAsia="ru-RU"/>
        </w:rPr>
        <w:t>б) абзаци </w:t>
      </w:r>
      <w:hyperlink r:id="rId302" w:anchor="n900" w:tgtFrame="_blank" w:history="1">
        <w:r w:rsidRPr="001659DC">
          <w:rPr>
            <w:rFonts w:ascii="Times New Roman" w:hAnsi="Times New Roman"/>
            <w:color w:val="000099"/>
            <w:sz w:val="24"/>
            <w:szCs w:val="24"/>
            <w:u w:val="single"/>
            <w:bdr w:val="none" w:sz="0" w:space="0" w:color="auto" w:frame="1"/>
            <w:lang w:eastAsia="ru-RU"/>
          </w:rPr>
          <w:t>перший - четвертий</w:t>
        </w:r>
      </w:hyperlink>
      <w:r w:rsidRPr="001659DC">
        <w:rPr>
          <w:rFonts w:ascii="Times New Roman" w:hAnsi="Times New Roman"/>
          <w:sz w:val="24"/>
          <w:szCs w:val="24"/>
          <w:lang w:eastAsia="ru-RU"/>
        </w:rPr>
        <w:t> частини четвертої статті 56 замінити одним абзацом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88" w:name="n875"/>
      <w:bookmarkEnd w:id="988"/>
      <w:r w:rsidRPr="001659DC">
        <w:rPr>
          <w:rFonts w:ascii="Times New Roman" w:hAnsi="Times New Roman"/>
          <w:sz w:val="24"/>
          <w:szCs w:val="24"/>
          <w:lang w:eastAsia="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89" w:name="n876"/>
      <w:bookmarkEnd w:id="989"/>
      <w:r w:rsidRPr="001659DC">
        <w:rPr>
          <w:rFonts w:ascii="Times New Roman" w:hAnsi="Times New Roman"/>
          <w:sz w:val="24"/>
          <w:szCs w:val="24"/>
          <w:lang w:eastAsia="ru-RU"/>
        </w:rPr>
        <w:t>в) доповнити статтею 59</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90" w:name="n877"/>
      <w:bookmarkEnd w:id="990"/>
      <w:r w:rsidRPr="001659DC">
        <w:rPr>
          <w:rFonts w:ascii="Times New Roman" w:hAnsi="Times New Roman"/>
          <w:sz w:val="24"/>
          <w:szCs w:val="24"/>
          <w:lang w:eastAsia="ru-RU"/>
        </w:rPr>
        <w:t>"</w:t>
      </w:r>
      <w:r w:rsidRPr="001659DC">
        <w:rPr>
          <w:rFonts w:ascii="Times New Roman" w:hAnsi="Times New Roman"/>
          <w:b/>
          <w:bCs/>
          <w:color w:val="000000"/>
          <w:sz w:val="24"/>
          <w:szCs w:val="24"/>
          <w:bdr w:val="none" w:sz="0" w:space="0" w:color="auto" w:frame="1"/>
          <w:lang w:eastAsia="ru-RU"/>
        </w:rPr>
        <w:t>Стаття 59</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Конфлікт інтересів</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91" w:name="n878"/>
      <w:bookmarkEnd w:id="991"/>
      <w:r w:rsidRPr="001659DC">
        <w:rPr>
          <w:rFonts w:ascii="Times New Roman" w:hAnsi="Times New Roman"/>
          <w:sz w:val="24"/>
          <w:szCs w:val="24"/>
          <w:lang w:eastAsia="ru-RU"/>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92" w:name="n879"/>
      <w:bookmarkEnd w:id="992"/>
      <w:r w:rsidRPr="001659DC">
        <w:rPr>
          <w:rFonts w:ascii="Times New Roman" w:hAnsi="Times New Roman"/>
          <w:sz w:val="24"/>
          <w:szCs w:val="24"/>
          <w:lang w:eastAsia="ru-RU"/>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93" w:name="n880"/>
      <w:bookmarkEnd w:id="993"/>
      <w:r w:rsidRPr="001659DC">
        <w:rPr>
          <w:rFonts w:ascii="Times New Roman" w:hAnsi="Times New Roman"/>
          <w:sz w:val="24"/>
          <w:szCs w:val="24"/>
          <w:lang w:eastAsia="ru-RU"/>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94" w:name="n881"/>
      <w:bookmarkEnd w:id="994"/>
      <w:r w:rsidRPr="001659DC">
        <w:rPr>
          <w:rFonts w:ascii="Times New Roman" w:hAnsi="Times New Roman"/>
          <w:sz w:val="24"/>
          <w:szCs w:val="24"/>
          <w:lang w:eastAsia="ru-RU"/>
        </w:rPr>
        <w:t>г) у </w:t>
      </w:r>
      <w:hyperlink r:id="rId303" w:anchor="n1059" w:tgtFrame="_blank" w:history="1">
        <w:r w:rsidRPr="001659DC">
          <w:rPr>
            <w:rFonts w:ascii="Times New Roman" w:hAnsi="Times New Roman"/>
            <w:color w:val="000099"/>
            <w:sz w:val="24"/>
            <w:szCs w:val="24"/>
            <w:u w:val="single"/>
            <w:bdr w:val="none" w:sz="0" w:space="0" w:color="auto" w:frame="1"/>
            <w:lang w:eastAsia="ru-RU"/>
          </w:rPr>
          <w:t>статті 79</w:t>
        </w:r>
      </w:hyperlink>
      <w:r w:rsidRPr="001659DC">
        <w:rPr>
          <w:rFonts w:ascii="Times New Roman" w:hAnsi="Times New Roman"/>
          <w:sz w:val="24"/>
          <w:szCs w:val="24"/>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95" w:name="n882"/>
      <w:bookmarkEnd w:id="995"/>
      <w:r w:rsidRPr="001659DC">
        <w:rPr>
          <w:rFonts w:ascii="Times New Roman" w:hAnsi="Times New Roman"/>
          <w:sz w:val="24"/>
          <w:szCs w:val="24"/>
          <w:lang w:eastAsia="ru-RU"/>
        </w:rPr>
        <w:t>у </w:t>
      </w:r>
      <w:hyperlink r:id="rId304" w:anchor="n1061" w:tgtFrame="_blank" w:history="1">
        <w:r w:rsidRPr="001659DC">
          <w:rPr>
            <w:rFonts w:ascii="Times New Roman" w:hAnsi="Times New Roman"/>
            <w:color w:val="000099"/>
            <w:sz w:val="24"/>
            <w:szCs w:val="24"/>
            <w:u w:val="single"/>
            <w:bdr w:val="none" w:sz="0" w:space="0" w:color="auto" w:frame="1"/>
            <w:lang w:eastAsia="ru-RU"/>
          </w:rPr>
          <w:t>частині першій</w:t>
        </w:r>
      </w:hyperlink>
      <w:r w:rsidRPr="001659DC">
        <w:rPr>
          <w:rFonts w:ascii="Times New Roman" w:hAnsi="Times New Roman"/>
          <w:sz w:val="24"/>
          <w:szCs w:val="24"/>
          <w:lang w:eastAsia="ru-RU"/>
        </w:rPr>
        <w:t>:</w:t>
      </w:r>
    </w:p>
    <w:bookmarkStart w:id="996" w:name="n883"/>
    <w:bookmarkEnd w:id="996"/>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r w:rsidRPr="001659DC">
        <w:rPr>
          <w:rFonts w:ascii="Times New Roman" w:hAnsi="Times New Roman"/>
          <w:sz w:val="24"/>
          <w:szCs w:val="24"/>
          <w:lang w:eastAsia="ru-RU"/>
        </w:rPr>
        <w:fldChar w:fldCharType="begin"/>
      </w:r>
      <w:r w:rsidRPr="001659DC">
        <w:rPr>
          <w:rFonts w:ascii="Times New Roman" w:hAnsi="Times New Roman"/>
          <w:sz w:val="24"/>
          <w:szCs w:val="24"/>
          <w:lang w:eastAsia="ru-RU"/>
        </w:rPr>
        <w:instrText xml:space="preserve"> HYPERLINK "http://zakon2.rada.gov.ua/laws/show/280/97-%D0%B2%D1%80/paran1066" \l "n1066" \t "_blank" </w:instrText>
      </w:r>
      <w:r w:rsidRPr="00A5129B">
        <w:rPr>
          <w:rFonts w:ascii="Times New Roman" w:hAnsi="Times New Roman"/>
          <w:sz w:val="24"/>
          <w:szCs w:val="24"/>
          <w:lang w:eastAsia="ru-RU"/>
        </w:rPr>
      </w:r>
      <w:r w:rsidRPr="001659DC">
        <w:rPr>
          <w:rFonts w:ascii="Times New Roman" w:hAnsi="Times New Roman"/>
          <w:sz w:val="24"/>
          <w:szCs w:val="24"/>
          <w:lang w:eastAsia="ru-RU"/>
        </w:rPr>
        <w:fldChar w:fldCharType="separate"/>
      </w:r>
      <w:r w:rsidRPr="001659DC">
        <w:rPr>
          <w:rFonts w:ascii="Times New Roman" w:hAnsi="Times New Roman"/>
          <w:color w:val="000099"/>
          <w:sz w:val="24"/>
          <w:szCs w:val="24"/>
          <w:u w:val="single"/>
          <w:bdr w:val="none" w:sz="0" w:space="0" w:color="auto" w:frame="1"/>
          <w:lang w:eastAsia="ru-RU"/>
        </w:rPr>
        <w:t>пункт 3</w:t>
      </w:r>
      <w:r w:rsidRPr="001659DC">
        <w:rPr>
          <w:rFonts w:ascii="Times New Roman" w:hAnsi="Times New Roman"/>
          <w:sz w:val="24"/>
          <w:szCs w:val="24"/>
          <w:lang w:eastAsia="ru-RU"/>
        </w:rPr>
        <w:fldChar w:fldCharType="end"/>
      </w:r>
      <w:hyperlink r:id="rId305" w:anchor="n1066" w:tgtFrame="_blank" w:history="1">
        <w:r w:rsidRPr="001659DC">
          <w:rPr>
            <w:rFonts w:ascii="Times New Roman" w:hAnsi="Times New Roman"/>
            <w:b/>
            <w:bCs/>
            <w:color w:val="000099"/>
            <w:sz w:val="2"/>
            <w:szCs w:val="2"/>
            <w:u w:val="single"/>
            <w:bdr w:val="none" w:sz="0" w:space="0" w:color="auto" w:frame="1"/>
            <w:lang w:eastAsia="ru-RU"/>
          </w:rPr>
          <w:t>-</w:t>
        </w:r>
        <w:r w:rsidRPr="001659DC">
          <w:rPr>
            <w:rFonts w:ascii="Times New Roman" w:hAnsi="Times New Roman"/>
            <w:b/>
            <w:bCs/>
            <w:color w:val="000099"/>
            <w:sz w:val="16"/>
            <w:szCs w:val="16"/>
            <w:u w:val="single"/>
            <w:bdr w:val="none" w:sz="0" w:space="0" w:color="auto" w:frame="1"/>
            <w:vertAlign w:val="superscript"/>
            <w:lang w:eastAsia="ru-RU"/>
          </w:rPr>
          <w:t>1</w:t>
        </w:r>
      </w:hyperlink>
      <w:r w:rsidRPr="001659DC">
        <w:rPr>
          <w:rFonts w:ascii="Times New Roman" w:hAnsi="Times New Roman"/>
          <w:sz w:val="24"/>
          <w:szCs w:val="24"/>
          <w:lang w:eastAsia="ru-RU"/>
        </w:rPr>
        <w:t>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97" w:name="n884"/>
      <w:bookmarkEnd w:id="997"/>
      <w:r w:rsidRPr="001659DC">
        <w:rPr>
          <w:rFonts w:ascii="Times New Roman" w:hAnsi="Times New Roman"/>
          <w:sz w:val="24"/>
          <w:szCs w:val="24"/>
          <w:lang w:eastAsia="ru-RU"/>
        </w:rPr>
        <w:t>"3</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998" w:name="n885"/>
    <w:bookmarkEnd w:id="998"/>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r w:rsidRPr="001659DC">
        <w:rPr>
          <w:rFonts w:ascii="Times New Roman" w:hAnsi="Times New Roman"/>
          <w:sz w:val="24"/>
          <w:szCs w:val="24"/>
          <w:lang w:eastAsia="ru-RU"/>
        </w:rPr>
        <w:fldChar w:fldCharType="begin"/>
      </w:r>
      <w:r w:rsidRPr="001659DC">
        <w:rPr>
          <w:rFonts w:ascii="Times New Roman" w:hAnsi="Times New Roman"/>
          <w:sz w:val="24"/>
          <w:szCs w:val="24"/>
          <w:lang w:eastAsia="ru-RU"/>
        </w:rPr>
        <w:instrText xml:space="preserve"> HYPERLINK "http://zakon2.rada.gov.ua/laws/show/280/97-%D0%B2%D1%80/paran1068" \l "n1068" \t "_blank" </w:instrText>
      </w:r>
      <w:r w:rsidRPr="00A5129B">
        <w:rPr>
          <w:rFonts w:ascii="Times New Roman" w:hAnsi="Times New Roman"/>
          <w:sz w:val="24"/>
          <w:szCs w:val="24"/>
          <w:lang w:eastAsia="ru-RU"/>
        </w:rPr>
      </w:r>
      <w:r w:rsidRPr="001659DC">
        <w:rPr>
          <w:rFonts w:ascii="Times New Roman" w:hAnsi="Times New Roman"/>
          <w:sz w:val="24"/>
          <w:szCs w:val="24"/>
          <w:lang w:eastAsia="ru-RU"/>
        </w:rPr>
        <w:fldChar w:fldCharType="separate"/>
      </w:r>
      <w:r w:rsidRPr="001659DC">
        <w:rPr>
          <w:rFonts w:ascii="Times New Roman" w:hAnsi="Times New Roman"/>
          <w:color w:val="000099"/>
          <w:sz w:val="24"/>
          <w:szCs w:val="24"/>
          <w:u w:val="single"/>
          <w:bdr w:val="none" w:sz="0" w:space="0" w:color="auto" w:frame="1"/>
          <w:lang w:eastAsia="ru-RU"/>
        </w:rPr>
        <w:t>пункт 4</w:t>
      </w:r>
      <w:r w:rsidRPr="001659DC">
        <w:rPr>
          <w:rFonts w:ascii="Times New Roman" w:hAnsi="Times New Roman"/>
          <w:sz w:val="24"/>
          <w:szCs w:val="24"/>
          <w:lang w:eastAsia="ru-RU"/>
        </w:rPr>
        <w:fldChar w:fldCharType="end"/>
      </w:r>
      <w:r w:rsidRPr="001659DC">
        <w:rPr>
          <w:rFonts w:ascii="Times New Roman" w:hAnsi="Times New Roman"/>
          <w:sz w:val="24"/>
          <w:szCs w:val="24"/>
          <w:lang w:eastAsia="ru-RU"/>
        </w:rPr>
        <w:t> виключити;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999" w:name="n886"/>
      <w:bookmarkEnd w:id="999"/>
      <w:r w:rsidRPr="001659DC">
        <w:rPr>
          <w:rFonts w:ascii="Times New Roman" w:hAnsi="Times New Roman"/>
          <w:sz w:val="24"/>
          <w:szCs w:val="24"/>
          <w:lang w:eastAsia="ru-RU"/>
        </w:rPr>
        <w:t>у </w:t>
      </w:r>
      <w:hyperlink r:id="rId306" w:anchor="n1078" w:tgtFrame="_blank" w:history="1">
        <w:r w:rsidRPr="001659DC">
          <w:rPr>
            <w:rFonts w:ascii="Times New Roman" w:hAnsi="Times New Roman"/>
            <w:color w:val="000099"/>
            <w:sz w:val="24"/>
            <w:szCs w:val="24"/>
            <w:u w:val="single"/>
            <w:bdr w:val="none" w:sz="0" w:space="0" w:color="auto" w:frame="1"/>
            <w:lang w:eastAsia="ru-RU"/>
          </w:rPr>
          <w:t>частині сьомій</w:t>
        </w:r>
      </w:hyperlink>
      <w:r w:rsidRPr="001659DC">
        <w:rPr>
          <w:rFonts w:ascii="Times New Roman" w:hAnsi="Times New Roman"/>
          <w:sz w:val="24"/>
          <w:szCs w:val="24"/>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00" w:name="n887"/>
      <w:bookmarkEnd w:id="1000"/>
      <w:r w:rsidRPr="001659DC">
        <w:rPr>
          <w:rFonts w:ascii="Times New Roman" w:hAnsi="Times New Roman"/>
          <w:sz w:val="24"/>
          <w:szCs w:val="24"/>
          <w:lang w:eastAsia="ru-RU"/>
        </w:rPr>
        <w:t>у </w:t>
      </w:r>
      <w:hyperlink r:id="rId307" w:anchor="n1079" w:tgtFrame="_blank" w:history="1">
        <w:r w:rsidRPr="001659DC">
          <w:rPr>
            <w:rFonts w:ascii="Times New Roman" w:hAnsi="Times New Roman"/>
            <w:color w:val="000099"/>
            <w:sz w:val="24"/>
            <w:szCs w:val="24"/>
            <w:u w:val="single"/>
            <w:bdr w:val="none" w:sz="0" w:space="0" w:color="auto" w:frame="1"/>
            <w:lang w:eastAsia="ru-RU"/>
          </w:rPr>
          <w:t>пункті 1</w:t>
        </w:r>
      </w:hyperlink>
      <w:r w:rsidRPr="001659DC">
        <w:rPr>
          <w:rFonts w:ascii="Times New Roman" w:hAnsi="Times New Roman"/>
          <w:sz w:val="24"/>
          <w:szCs w:val="24"/>
          <w:lang w:eastAsia="ru-RU"/>
        </w:rPr>
        <w:t> слова "частині першій" замінити словами та цифрами "пунктах 1, 2, 5, 6 частини першої";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01" w:name="n888"/>
      <w:bookmarkEnd w:id="1001"/>
      <w:r w:rsidRPr="001659DC">
        <w:rPr>
          <w:rFonts w:ascii="Times New Roman" w:hAnsi="Times New Roman"/>
          <w:sz w:val="24"/>
          <w:szCs w:val="24"/>
          <w:lang w:eastAsia="ru-RU"/>
        </w:rPr>
        <w:t>після пункту 1 доповнити новим пунктом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02" w:name="n889"/>
      <w:bookmarkEnd w:id="1002"/>
      <w:r w:rsidRPr="001659DC">
        <w:rPr>
          <w:rFonts w:ascii="Times New Roman" w:hAnsi="Times New Roman"/>
          <w:sz w:val="24"/>
          <w:szCs w:val="24"/>
          <w:lang w:eastAsia="ru-RU"/>
        </w:rPr>
        <w:t>"2) з підстав, зазначених у пунктах 3, 3</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03" w:name="n890"/>
      <w:bookmarkEnd w:id="1003"/>
      <w:r w:rsidRPr="001659DC">
        <w:rPr>
          <w:rFonts w:ascii="Times New Roman" w:hAnsi="Times New Roman"/>
          <w:sz w:val="24"/>
          <w:szCs w:val="24"/>
          <w:lang w:eastAsia="ru-RU"/>
        </w:rPr>
        <w:t>У зв’язку з цим пункти 2 та 3 вважати відповідно пунктами 3 та 4;</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04" w:name="n891"/>
      <w:bookmarkEnd w:id="1004"/>
      <w:r w:rsidRPr="001659DC">
        <w:rPr>
          <w:rFonts w:ascii="Times New Roman" w:hAnsi="Times New Roman"/>
          <w:sz w:val="24"/>
          <w:szCs w:val="24"/>
          <w:lang w:eastAsia="ru-RU"/>
        </w:rPr>
        <w:t>11) у </w:t>
      </w:r>
      <w:hyperlink r:id="rId308" w:tgtFrame="_blank" w:history="1">
        <w:r w:rsidRPr="001659DC">
          <w:rPr>
            <w:rFonts w:ascii="Times New Roman" w:hAnsi="Times New Roman"/>
            <w:color w:val="000099"/>
            <w:sz w:val="24"/>
            <w:szCs w:val="24"/>
            <w:u w:val="single"/>
            <w:bdr w:val="none" w:sz="0" w:space="0" w:color="auto" w:frame="1"/>
            <w:lang w:eastAsia="ru-RU"/>
          </w:rPr>
          <w:t>Законі України</w:t>
        </w:r>
      </w:hyperlink>
      <w:r w:rsidRPr="001659DC">
        <w:rPr>
          <w:rFonts w:ascii="Times New Roman" w:hAnsi="Times New Roman"/>
          <w:sz w:val="24"/>
          <w:szCs w:val="24"/>
          <w:lang w:eastAsia="ru-RU"/>
        </w:rPr>
        <w:t> "Про вибори Президента України" (Відомості Верховної Ради України, 2004 р., № 20-21, ст. 291; 2011 р., № 23, ст. 160; 2013 р., № 14, ст. 89, № 38, ст. 501; 2014 р., № 4, ст. 61, № 16, ст. 582):</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05" w:name="n892"/>
      <w:bookmarkEnd w:id="1005"/>
      <w:r w:rsidRPr="001659DC">
        <w:rPr>
          <w:rFonts w:ascii="Times New Roman" w:hAnsi="Times New Roman"/>
          <w:sz w:val="24"/>
          <w:szCs w:val="24"/>
          <w:lang w:eastAsia="ru-RU"/>
        </w:rPr>
        <w:t>а) у </w:t>
      </w:r>
      <w:hyperlink r:id="rId309" w:anchor="n626" w:tgtFrame="_blank" w:history="1">
        <w:r w:rsidRPr="001659DC">
          <w:rPr>
            <w:rFonts w:ascii="Times New Roman" w:hAnsi="Times New Roman"/>
            <w:color w:val="000099"/>
            <w:sz w:val="24"/>
            <w:szCs w:val="24"/>
            <w:u w:val="single"/>
            <w:bdr w:val="none" w:sz="0" w:space="0" w:color="auto" w:frame="1"/>
            <w:lang w:eastAsia="ru-RU"/>
          </w:rPr>
          <w:t>частині другій</w:t>
        </w:r>
      </w:hyperlink>
      <w:r w:rsidRPr="001659DC">
        <w:rPr>
          <w:rFonts w:ascii="Times New Roman" w:hAnsi="Times New Roman"/>
          <w:sz w:val="24"/>
          <w:szCs w:val="24"/>
          <w:lang w:eastAsia="ru-RU"/>
        </w:rPr>
        <w:t> статті 48 та </w:t>
      </w:r>
      <w:hyperlink r:id="rId310" w:anchor="n649" w:tgtFrame="_blank" w:history="1">
        <w:r w:rsidRPr="001659DC">
          <w:rPr>
            <w:rFonts w:ascii="Times New Roman" w:hAnsi="Times New Roman"/>
            <w:color w:val="000099"/>
            <w:sz w:val="24"/>
            <w:szCs w:val="24"/>
            <w:u w:val="single"/>
            <w:bdr w:val="none" w:sz="0" w:space="0" w:color="auto" w:frame="1"/>
            <w:lang w:eastAsia="ru-RU"/>
          </w:rPr>
          <w:t>пункті 5</w:t>
        </w:r>
      </w:hyperlink>
      <w:r w:rsidRPr="001659DC">
        <w:rPr>
          <w:rFonts w:ascii="Times New Roman" w:hAnsi="Times New Roman"/>
          <w:sz w:val="24"/>
          <w:szCs w:val="24"/>
          <w:lang w:eastAsia="ru-RU"/>
        </w:rPr>
        <w:t>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06" w:name="n893"/>
      <w:bookmarkEnd w:id="1006"/>
      <w:r w:rsidRPr="001659DC">
        <w:rPr>
          <w:rFonts w:ascii="Times New Roman" w:hAnsi="Times New Roman"/>
          <w:sz w:val="24"/>
          <w:szCs w:val="24"/>
          <w:lang w:eastAsia="ru-RU"/>
        </w:rPr>
        <w:t>б) у </w:t>
      </w:r>
      <w:hyperlink r:id="rId311" w:anchor="n634" w:tgtFrame="_blank" w:history="1">
        <w:r w:rsidRPr="001659DC">
          <w:rPr>
            <w:rFonts w:ascii="Times New Roman" w:hAnsi="Times New Roman"/>
            <w:color w:val="000099"/>
            <w:sz w:val="24"/>
            <w:szCs w:val="24"/>
            <w:u w:val="single"/>
            <w:bdr w:val="none" w:sz="0" w:space="0" w:color="auto" w:frame="1"/>
            <w:lang w:eastAsia="ru-RU"/>
          </w:rPr>
          <w:t>статті 50</w:t>
        </w:r>
      </w:hyperlink>
      <w:r w:rsidRPr="001659DC">
        <w:rPr>
          <w:rFonts w:ascii="Times New Roman" w:hAnsi="Times New Roman"/>
          <w:sz w:val="24"/>
          <w:szCs w:val="24"/>
          <w:lang w:eastAsia="ru-RU"/>
        </w:rPr>
        <w:t>:</w:t>
      </w:r>
    </w:p>
    <w:bookmarkStart w:id="1007" w:name="n894"/>
    <w:bookmarkEnd w:id="1007"/>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r w:rsidRPr="001659DC">
        <w:rPr>
          <w:rFonts w:ascii="Times New Roman" w:hAnsi="Times New Roman"/>
          <w:sz w:val="24"/>
          <w:szCs w:val="24"/>
          <w:lang w:eastAsia="ru-RU"/>
        </w:rPr>
        <w:fldChar w:fldCharType="begin"/>
      </w:r>
      <w:r w:rsidRPr="001659DC">
        <w:rPr>
          <w:rFonts w:ascii="Times New Roman" w:hAnsi="Times New Roman"/>
          <w:sz w:val="24"/>
          <w:szCs w:val="24"/>
          <w:lang w:eastAsia="ru-RU"/>
        </w:rPr>
        <w:instrText xml:space="preserve"> HYPERLINK "http://zakon2.rada.gov.ua/laws/show/474-14/paran636" \l "n636" \t "_blank" </w:instrText>
      </w:r>
      <w:r w:rsidRPr="00A5129B">
        <w:rPr>
          <w:rFonts w:ascii="Times New Roman" w:hAnsi="Times New Roman"/>
          <w:sz w:val="24"/>
          <w:szCs w:val="24"/>
          <w:lang w:eastAsia="ru-RU"/>
        </w:rPr>
      </w:r>
      <w:r w:rsidRPr="001659DC">
        <w:rPr>
          <w:rFonts w:ascii="Times New Roman" w:hAnsi="Times New Roman"/>
          <w:sz w:val="24"/>
          <w:szCs w:val="24"/>
          <w:lang w:eastAsia="ru-RU"/>
        </w:rPr>
        <w:fldChar w:fldCharType="separate"/>
      </w:r>
      <w:r w:rsidRPr="001659DC">
        <w:rPr>
          <w:rFonts w:ascii="Times New Roman" w:hAnsi="Times New Roman"/>
          <w:color w:val="000099"/>
          <w:sz w:val="24"/>
          <w:szCs w:val="24"/>
          <w:u w:val="single"/>
          <w:bdr w:val="none" w:sz="0" w:space="0" w:color="auto" w:frame="1"/>
          <w:lang w:eastAsia="ru-RU"/>
        </w:rPr>
        <w:t>частину першу</w:t>
      </w:r>
      <w:r w:rsidRPr="001659DC">
        <w:rPr>
          <w:rFonts w:ascii="Times New Roman" w:hAnsi="Times New Roman"/>
          <w:sz w:val="24"/>
          <w:szCs w:val="24"/>
          <w:lang w:eastAsia="ru-RU"/>
        </w:rPr>
        <w:fldChar w:fldCharType="end"/>
      </w:r>
      <w:r w:rsidRPr="001659DC">
        <w:rPr>
          <w:rFonts w:ascii="Times New Roman" w:hAnsi="Times New Roman"/>
          <w:sz w:val="24"/>
          <w:szCs w:val="24"/>
          <w:lang w:eastAsia="ru-RU"/>
        </w:rPr>
        <w:t>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08" w:name="n895"/>
      <w:bookmarkEnd w:id="1008"/>
      <w:r w:rsidRPr="001659DC">
        <w:rPr>
          <w:rFonts w:ascii="Times New Roman" w:hAnsi="Times New Roman"/>
          <w:sz w:val="24"/>
          <w:szCs w:val="24"/>
          <w:lang w:eastAsia="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09" w:name="n896"/>
      <w:bookmarkEnd w:id="1009"/>
      <w:r w:rsidRPr="001659DC">
        <w:rPr>
          <w:rFonts w:ascii="Times New Roman" w:hAnsi="Times New Roman"/>
          <w:sz w:val="24"/>
          <w:szCs w:val="24"/>
          <w:lang w:eastAsia="ru-RU"/>
        </w:rPr>
        <w:t>у </w:t>
      </w:r>
      <w:hyperlink r:id="rId312" w:anchor="n638" w:tgtFrame="_blank" w:history="1">
        <w:r w:rsidRPr="001659DC">
          <w:rPr>
            <w:rFonts w:ascii="Times New Roman" w:hAnsi="Times New Roman"/>
            <w:color w:val="000099"/>
            <w:sz w:val="24"/>
            <w:szCs w:val="24"/>
            <w:u w:val="single"/>
            <w:bdr w:val="none" w:sz="0" w:space="0" w:color="auto" w:frame="1"/>
            <w:lang w:eastAsia="ru-RU"/>
          </w:rPr>
          <w:t>частині другій</w:t>
        </w:r>
      </w:hyperlink>
      <w:r w:rsidRPr="001659DC">
        <w:rPr>
          <w:rFonts w:ascii="Times New Roman" w:hAnsi="Times New Roman"/>
          <w:sz w:val="24"/>
          <w:szCs w:val="24"/>
          <w:lang w:eastAsia="ru-RU"/>
        </w:rPr>
        <w:t>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10" w:name="n897"/>
      <w:bookmarkEnd w:id="1010"/>
      <w:r w:rsidRPr="001659DC">
        <w:rPr>
          <w:rFonts w:ascii="Times New Roman" w:hAnsi="Times New Roman"/>
          <w:sz w:val="24"/>
          <w:szCs w:val="24"/>
          <w:lang w:eastAsia="ru-RU"/>
        </w:rPr>
        <w:t>у </w:t>
      </w:r>
      <w:hyperlink r:id="rId313" w:anchor="n640" w:tgtFrame="_blank" w:history="1">
        <w:r w:rsidRPr="001659DC">
          <w:rPr>
            <w:rFonts w:ascii="Times New Roman" w:hAnsi="Times New Roman"/>
            <w:color w:val="000099"/>
            <w:sz w:val="24"/>
            <w:szCs w:val="24"/>
            <w:u w:val="single"/>
            <w:bdr w:val="none" w:sz="0" w:space="0" w:color="auto" w:frame="1"/>
            <w:lang w:eastAsia="ru-RU"/>
          </w:rPr>
          <w:t>частині третій</w:t>
        </w:r>
      </w:hyperlink>
      <w:r w:rsidRPr="001659DC">
        <w:rPr>
          <w:rFonts w:ascii="Times New Roman" w:hAnsi="Times New Roman"/>
          <w:sz w:val="24"/>
          <w:szCs w:val="24"/>
          <w:lang w:eastAsia="ru-RU"/>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11" w:name="n898"/>
      <w:bookmarkEnd w:id="1011"/>
      <w:r w:rsidRPr="001659DC">
        <w:rPr>
          <w:rFonts w:ascii="Times New Roman" w:hAnsi="Times New Roman"/>
          <w:sz w:val="24"/>
          <w:szCs w:val="24"/>
          <w:lang w:eastAsia="ru-RU"/>
        </w:rPr>
        <w:t>12) у </w:t>
      </w:r>
      <w:hyperlink r:id="rId314" w:tgtFrame="_blank" w:history="1">
        <w:r w:rsidRPr="001659DC">
          <w:rPr>
            <w:rFonts w:ascii="Times New Roman" w:hAnsi="Times New Roman"/>
            <w:color w:val="000099"/>
            <w:sz w:val="24"/>
            <w:szCs w:val="24"/>
            <w:u w:val="single"/>
            <w:bdr w:val="none" w:sz="0" w:space="0" w:color="auto" w:frame="1"/>
            <w:lang w:eastAsia="ru-RU"/>
          </w:rPr>
          <w:t>частині першій</w:t>
        </w:r>
      </w:hyperlink>
      <w:r w:rsidRPr="001659DC">
        <w:rPr>
          <w:rFonts w:ascii="Times New Roman" w:hAnsi="Times New Roman"/>
          <w:sz w:val="24"/>
          <w:szCs w:val="24"/>
          <w:lang w:eastAsia="ru-RU"/>
        </w:rPr>
        <w:t> статті 62 Закону України "Про банки і банківську діяльність" (Відомості Верховної Ради України, 2001 р., № 5-6, ст. 30 із наступними змінами):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12" w:name="n899"/>
      <w:bookmarkEnd w:id="1012"/>
      <w:r w:rsidRPr="001659DC">
        <w:rPr>
          <w:rFonts w:ascii="Times New Roman" w:hAnsi="Times New Roman"/>
          <w:sz w:val="24"/>
          <w:szCs w:val="24"/>
          <w:lang w:eastAsia="ru-RU"/>
        </w:rPr>
        <w:t>підпункт "в" пункту 4 виключити;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13" w:name="n900"/>
      <w:bookmarkEnd w:id="1013"/>
      <w:r w:rsidRPr="001659DC">
        <w:rPr>
          <w:rFonts w:ascii="Times New Roman" w:hAnsi="Times New Roman"/>
          <w:sz w:val="24"/>
          <w:szCs w:val="24"/>
          <w:lang w:eastAsia="ru-RU"/>
        </w:rPr>
        <w:t>доповнити пунктом 8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14" w:name="n901"/>
      <w:bookmarkEnd w:id="1014"/>
      <w:r w:rsidRPr="001659DC">
        <w:rPr>
          <w:rFonts w:ascii="Times New Roman" w:hAnsi="Times New Roman"/>
          <w:sz w:val="24"/>
          <w:szCs w:val="24"/>
          <w:lang w:eastAsia="ru-RU"/>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15" w:name="n902"/>
      <w:bookmarkEnd w:id="1015"/>
      <w:r w:rsidRPr="001659DC">
        <w:rPr>
          <w:rFonts w:ascii="Times New Roman" w:hAnsi="Times New Roman"/>
          <w:sz w:val="24"/>
          <w:szCs w:val="24"/>
          <w:lang w:eastAsia="ru-RU"/>
        </w:rPr>
        <w:t>13) у </w:t>
      </w:r>
      <w:hyperlink r:id="rId315" w:tgtFrame="_blank" w:history="1">
        <w:r w:rsidRPr="001659DC">
          <w:rPr>
            <w:rFonts w:ascii="Times New Roman" w:hAnsi="Times New Roman"/>
            <w:color w:val="000099"/>
            <w:sz w:val="24"/>
            <w:szCs w:val="24"/>
            <w:u w:val="single"/>
            <w:bdr w:val="none" w:sz="0" w:space="0" w:color="auto" w:frame="1"/>
            <w:lang w:eastAsia="ru-RU"/>
          </w:rPr>
          <w:t>Законі України</w:t>
        </w:r>
      </w:hyperlink>
      <w:r w:rsidRPr="001659DC">
        <w:rPr>
          <w:rFonts w:ascii="Times New Roman" w:hAnsi="Times New Roman"/>
          <w:sz w:val="24"/>
          <w:szCs w:val="24"/>
          <w:lang w:eastAsia="ru-RU"/>
        </w:rPr>
        <w:t> "Про службу в органах місцевого самоврядування" (Відомості Верховної Ради України, 2001 р., № 33, ст. 175; 2010 р., № 4, ст. 18; 2013 р., № 14, ст. 89, № 23, ст. 218; 2014 р., № 11, ст. 132):</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16" w:name="n903"/>
      <w:bookmarkEnd w:id="1016"/>
      <w:r w:rsidRPr="001659DC">
        <w:rPr>
          <w:rFonts w:ascii="Times New Roman" w:hAnsi="Times New Roman"/>
          <w:sz w:val="24"/>
          <w:szCs w:val="24"/>
          <w:lang w:eastAsia="ru-RU"/>
        </w:rPr>
        <w:t>а) частини третю та четверту статті 5 замінити однією частиною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17" w:name="n904"/>
      <w:bookmarkEnd w:id="1017"/>
      <w:r w:rsidRPr="001659DC">
        <w:rPr>
          <w:rFonts w:ascii="Times New Roman" w:hAnsi="Times New Roman"/>
          <w:sz w:val="24"/>
          <w:szCs w:val="24"/>
          <w:lang w:eastAsia="ru-RU"/>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18" w:name="n905"/>
      <w:bookmarkEnd w:id="1018"/>
      <w:r w:rsidRPr="001659DC">
        <w:rPr>
          <w:rFonts w:ascii="Times New Roman" w:hAnsi="Times New Roman"/>
          <w:sz w:val="24"/>
          <w:szCs w:val="24"/>
          <w:lang w:eastAsia="ru-RU"/>
        </w:rPr>
        <w:t>б) у статті 12:</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19" w:name="n906"/>
      <w:bookmarkEnd w:id="1019"/>
      <w:r w:rsidRPr="001659DC">
        <w:rPr>
          <w:rFonts w:ascii="Times New Roman" w:hAnsi="Times New Roman"/>
          <w:sz w:val="24"/>
          <w:szCs w:val="24"/>
          <w:lang w:eastAsia="ru-RU"/>
        </w:rPr>
        <w:t>пункт 4 частини першої виключити;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20" w:name="n907"/>
      <w:bookmarkEnd w:id="1020"/>
      <w:r w:rsidRPr="001659DC">
        <w:rPr>
          <w:rFonts w:ascii="Times New Roman" w:hAnsi="Times New Roman"/>
          <w:sz w:val="24"/>
          <w:szCs w:val="24"/>
          <w:lang w:eastAsia="ru-RU"/>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21" w:name="n908"/>
      <w:bookmarkEnd w:id="1021"/>
      <w:r w:rsidRPr="001659DC">
        <w:rPr>
          <w:rFonts w:ascii="Times New Roman" w:hAnsi="Times New Roman"/>
          <w:sz w:val="24"/>
          <w:szCs w:val="24"/>
          <w:lang w:eastAsia="ru-RU"/>
        </w:rPr>
        <w:t>в) статтю 12</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22" w:name="n909"/>
      <w:bookmarkEnd w:id="1022"/>
      <w:r w:rsidRPr="001659DC">
        <w:rPr>
          <w:rFonts w:ascii="Times New Roman" w:hAnsi="Times New Roman"/>
          <w:sz w:val="24"/>
          <w:szCs w:val="24"/>
          <w:lang w:eastAsia="ru-RU"/>
        </w:rPr>
        <w:t>"</w:t>
      </w:r>
      <w:r w:rsidRPr="001659DC">
        <w:rPr>
          <w:rFonts w:ascii="Times New Roman" w:hAnsi="Times New Roman"/>
          <w:b/>
          <w:bCs/>
          <w:color w:val="000000"/>
          <w:sz w:val="24"/>
          <w:szCs w:val="24"/>
          <w:bdr w:val="none" w:sz="0" w:space="0" w:color="auto" w:frame="1"/>
          <w:lang w:eastAsia="ru-RU"/>
        </w:rPr>
        <w:t>Стаття 12</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Запобігання та врегулювання конфлікту інтересів</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23" w:name="n910"/>
      <w:bookmarkEnd w:id="1023"/>
      <w:r w:rsidRPr="001659DC">
        <w:rPr>
          <w:rFonts w:ascii="Times New Roman" w:hAnsi="Times New Roman"/>
          <w:sz w:val="24"/>
          <w:szCs w:val="24"/>
          <w:lang w:eastAsia="ru-RU"/>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24" w:name="n911"/>
      <w:bookmarkEnd w:id="1024"/>
      <w:r w:rsidRPr="001659DC">
        <w:rPr>
          <w:rFonts w:ascii="Times New Roman" w:hAnsi="Times New Roman"/>
          <w:sz w:val="24"/>
          <w:szCs w:val="24"/>
          <w:lang w:eastAsia="ru-RU"/>
        </w:rPr>
        <w:t>г) статтю 13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25" w:name="n912"/>
      <w:bookmarkEnd w:id="1025"/>
      <w:r w:rsidRPr="001659DC">
        <w:rPr>
          <w:rFonts w:ascii="Times New Roman" w:hAnsi="Times New Roman"/>
          <w:sz w:val="24"/>
          <w:szCs w:val="24"/>
          <w:lang w:eastAsia="ru-RU"/>
        </w:rPr>
        <w:t>"</w:t>
      </w:r>
      <w:r w:rsidRPr="001659DC">
        <w:rPr>
          <w:rFonts w:ascii="Times New Roman" w:hAnsi="Times New Roman"/>
          <w:b/>
          <w:bCs/>
          <w:color w:val="000000"/>
          <w:sz w:val="24"/>
          <w:szCs w:val="24"/>
          <w:bdr w:val="none" w:sz="0" w:space="0" w:color="auto" w:frame="1"/>
          <w:lang w:eastAsia="ru-RU"/>
        </w:rPr>
        <w:t>Стаття 13</w:t>
      </w:r>
      <w:r w:rsidRPr="001659DC">
        <w:rPr>
          <w:rFonts w:ascii="Times New Roman" w:hAnsi="Times New Roman"/>
          <w:sz w:val="24"/>
          <w:szCs w:val="24"/>
          <w:lang w:eastAsia="ru-RU"/>
        </w:rPr>
        <w:t>. Фінансовий контроль</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26" w:name="n913"/>
      <w:bookmarkEnd w:id="1026"/>
      <w:r w:rsidRPr="001659DC">
        <w:rPr>
          <w:rFonts w:ascii="Times New Roman" w:hAnsi="Times New Roman"/>
          <w:sz w:val="24"/>
          <w:szCs w:val="24"/>
          <w:lang w:eastAsia="ru-RU"/>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27" w:name="n914"/>
      <w:bookmarkEnd w:id="1027"/>
      <w:r w:rsidRPr="001659DC">
        <w:rPr>
          <w:rFonts w:ascii="Times New Roman" w:hAnsi="Times New Roman"/>
          <w:sz w:val="24"/>
          <w:szCs w:val="24"/>
          <w:lang w:eastAsia="ru-RU"/>
        </w:rPr>
        <w:t>ґ) абзац четвертий частини першої та частину другу статті 20 виключити;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28" w:name="n915"/>
      <w:bookmarkEnd w:id="1028"/>
      <w:r w:rsidRPr="001659DC">
        <w:rPr>
          <w:rFonts w:ascii="Times New Roman" w:hAnsi="Times New Roman"/>
          <w:sz w:val="24"/>
          <w:szCs w:val="24"/>
          <w:lang w:eastAsia="ru-RU"/>
        </w:rPr>
        <w:t>14) </w:t>
      </w:r>
      <w:hyperlink r:id="rId316" w:tgtFrame="_blank" w:history="1">
        <w:r w:rsidRPr="001659DC">
          <w:rPr>
            <w:rFonts w:ascii="Times New Roman" w:hAnsi="Times New Roman"/>
            <w:color w:val="000099"/>
            <w:sz w:val="24"/>
            <w:szCs w:val="24"/>
            <w:u w:val="single"/>
            <w:bdr w:val="none" w:sz="0" w:space="0" w:color="auto" w:frame="1"/>
            <w:lang w:eastAsia="ru-RU"/>
          </w:rPr>
          <w:t>пункт 7</w:t>
        </w:r>
      </w:hyperlink>
      <w:r w:rsidRPr="001659DC">
        <w:rPr>
          <w:rFonts w:ascii="Times New Roman" w:hAnsi="Times New Roman"/>
          <w:sz w:val="24"/>
          <w:szCs w:val="24"/>
          <w:lang w:eastAsia="ru-RU"/>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29" w:name="n916"/>
      <w:bookmarkEnd w:id="1029"/>
      <w:r w:rsidRPr="001659DC">
        <w:rPr>
          <w:rFonts w:ascii="Times New Roman" w:hAnsi="Times New Roman"/>
          <w:sz w:val="24"/>
          <w:szCs w:val="24"/>
          <w:lang w:eastAsia="ru-RU"/>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30" w:name="n917"/>
      <w:bookmarkEnd w:id="1030"/>
      <w:r w:rsidRPr="001659DC">
        <w:rPr>
          <w:rFonts w:ascii="Times New Roman" w:hAnsi="Times New Roman"/>
          <w:sz w:val="24"/>
          <w:szCs w:val="24"/>
          <w:lang w:eastAsia="ru-RU"/>
        </w:rPr>
        <w:t>15) у </w:t>
      </w:r>
      <w:hyperlink r:id="rId317" w:anchor="n22" w:tgtFrame="_blank" w:history="1">
        <w:r w:rsidRPr="001659DC">
          <w:rPr>
            <w:rFonts w:ascii="Times New Roman" w:hAnsi="Times New Roman"/>
            <w:color w:val="000099"/>
            <w:sz w:val="24"/>
            <w:szCs w:val="24"/>
            <w:u w:val="single"/>
            <w:bdr w:val="none" w:sz="0" w:space="0" w:color="auto" w:frame="1"/>
            <w:lang w:eastAsia="ru-RU"/>
          </w:rPr>
          <w:t>Регламенті Верховної Ради України</w:t>
        </w:r>
      </w:hyperlink>
      <w:r w:rsidRPr="001659DC">
        <w:rPr>
          <w:rFonts w:ascii="Times New Roman" w:hAnsi="Times New Roman"/>
          <w:sz w:val="24"/>
          <w:szCs w:val="24"/>
          <w:lang w:eastAsia="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31" w:name="n918"/>
      <w:bookmarkEnd w:id="1031"/>
      <w:r w:rsidRPr="001659DC">
        <w:rPr>
          <w:rFonts w:ascii="Times New Roman" w:hAnsi="Times New Roman"/>
          <w:sz w:val="24"/>
          <w:szCs w:val="24"/>
          <w:lang w:eastAsia="ru-RU"/>
        </w:rPr>
        <w:t>а) </w:t>
      </w:r>
      <w:hyperlink r:id="rId318" w:anchor="n276" w:tgtFrame="_blank" w:history="1">
        <w:r w:rsidRPr="001659DC">
          <w:rPr>
            <w:rFonts w:ascii="Times New Roman" w:hAnsi="Times New Roman"/>
            <w:color w:val="000099"/>
            <w:sz w:val="24"/>
            <w:szCs w:val="24"/>
            <w:u w:val="single"/>
            <w:bdr w:val="none" w:sz="0" w:space="0" w:color="auto" w:frame="1"/>
            <w:lang w:eastAsia="ru-RU"/>
          </w:rPr>
          <w:t>главу 5</w:t>
        </w:r>
      </w:hyperlink>
      <w:r w:rsidRPr="001659DC">
        <w:rPr>
          <w:rFonts w:ascii="Times New Roman" w:hAnsi="Times New Roman"/>
          <w:sz w:val="24"/>
          <w:szCs w:val="24"/>
          <w:lang w:eastAsia="ru-RU"/>
        </w:rPr>
        <w:t> доповнити статтею 31</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32" w:name="n919"/>
      <w:bookmarkEnd w:id="1032"/>
      <w:r w:rsidRPr="001659DC">
        <w:rPr>
          <w:rFonts w:ascii="Times New Roman" w:hAnsi="Times New Roman"/>
          <w:sz w:val="24"/>
          <w:szCs w:val="24"/>
          <w:lang w:eastAsia="ru-RU"/>
        </w:rPr>
        <w:t>"</w:t>
      </w:r>
      <w:r w:rsidRPr="001659DC">
        <w:rPr>
          <w:rFonts w:ascii="Times New Roman" w:hAnsi="Times New Roman"/>
          <w:b/>
          <w:bCs/>
          <w:color w:val="000000"/>
          <w:sz w:val="24"/>
          <w:szCs w:val="24"/>
          <w:bdr w:val="none" w:sz="0" w:space="0" w:color="auto" w:frame="1"/>
          <w:lang w:eastAsia="ru-RU"/>
        </w:rPr>
        <w:t>Стаття 31</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b/>
          <w:bCs/>
          <w:color w:val="000000"/>
          <w:sz w:val="24"/>
          <w:szCs w:val="24"/>
          <w:bdr w:val="none" w:sz="0" w:space="0" w:color="auto" w:frame="1"/>
          <w:lang w:eastAsia="ru-RU"/>
        </w:rPr>
        <w:t>.</w:t>
      </w:r>
      <w:r w:rsidRPr="001659DC">
        <w:rPr>
          <w:rFonts w:ascii="Times New Roman" w:hAnsi="Times New Roman"/>
          <w:sz w:val="24"/>
          <w:szCs w:val="24"/>
          <w:lang w:eastAsia="ru-RU"/>
        </w:rPr>
        <w:t> Обмеження щодо участі в обговоренні питань на пленарному засіданні Верховної Ради у зв’язку з конфліктом інтересів</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33" w:name="n920"/>
      <w:bookmarkEnd w:id="1033"/>
      <w:r w:rsidRPr="001659DC">
        <w:rPr>
          <w:rFonts w:ascii="Times New Roman" w:hAnsi="Times New Roman"/>
          <w:sz w:val="24"/>
          <w:szCs w:val="24"/>
          <w:lang w:eastAsia="ru-RU"/>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34" w:name="n921"/>
      <w:bookmarkEnd w:id="1034"/>
      <w:r w:rsidRPr="001659DC">
        <w:rPr>
          <w:rFonts w:ascii="Times New Roman" w:hAnsi="Times New Roman"/>
          <w:sz w:val="24"/>
          <w:szCs w:val="24"/>
          <w:lang w:eastAsia="ru-RU"/>
        </w:rPr>
        <w:t>б) </w:t>
      </w:r>
      <w:hyperlink r:id="rId319" w:anchor="n333" w:tgtFrame="_blank" w:history="1">
        <w:r w:rsidRPr="001659DC">
          <w:rPr>
            <w:rFonts w:ascii="Times New Roman" w:hAnsi="Times New Roman"/>
            <w:color w:val="000099"/>
            <w:sz w:val="24"/>
            <w:szCs w:val="24"/>
            <w:u w:val="single"/>
            <w:bdr w:val="none" w:sz="0" w:space="0" w:color="auto" w:frame="1"/>
            <w:lang w:eastAsia="ru-RU"/>
          </w:rPr>
          <w:t>статтю 37</w:t>
        </w:r>
      </w:hyperlink>
      <w:r w:rsidRPr="001659DC">
        <w:rPr>
          <w:rFonts w:ascii="Times New Roman" w:hAnsi="Times New Roman"/>
          <w:sz w:val="24"/>
          <w:szCs w:val="24"/>
          <w:lang w:eastAsia="ru-RU"/>
        </w:rPr>
        <w:t> доповнити частиною шостою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35" w:name="n922"/>
      <w:bookmarkEnd w:id="1035"/>
      <w:r w:rsidRPr="001659DC">
        <w:rPr>
          <w:rFonts w:ascii="Times New Roman" w:hAnsi="Times New Roman"/>
          <w:sz w:val="24"/>
          <w:szCs w:val="24"/>
          <w:lang w:eastAsia="ru-RU"/>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36" w:name="n923"/>
      <w:bookmarkEnd w:id="1036"/>
      <w:r w:rsidRPr="001659DC">
        <w:rPr>
          <w:rFonts w:ascii="Times New Roman" w:hAnsi="Times New Roman"/>
          <w:sz w:val="24"/>
          <w:szCs w:val="24"/>
          <w:lang w:eastAsia="ru-RU"/>
        </w:rPr>
        <w:t>в) </w:t>
      </w:r>
      <w:hyperlink r:id="rId320" w:anchor="n660" w:tgtFrame="_blank" w:history="1">
        <w:r w:rsidRPr="001659DC">
          <w:rPr>
            <w:rFonts w:ascii="Times New Roman" w:hAnsi="Times New Roman"/>
            <w:color w:val="000099"/>
            <w:sz w:val="24"/>
            <w:szCs w:val="24"/>
            <w:u w:val="single"/>
            <w:bdr w:val="none" w:sz="0" w:space="0" w:color="auto" w:frame="1"/>
            <w:lang w:eastAsia="ru-RU"/>
          </w:rPr>
          <w:t>частину другу</w:t>
        </w:r>
      </w:hyperlink>
      <w:r w:rsidRPr="001659DC">
        <w:rPr>
          <w:rFonts w:ascii="Times New Roman" w:hAnsi="Times New Roman"/>
          <w:sz w:val="24"/>
          <w:szCs w:val="24"/>
          <w:lang w:eastAsia="ru-RU"/>
        </w:rPr>
        <w:t> статті 85 доповнити абзацом другим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37" w:name="n924"/>
      <w:bookmarkEnd w:id="1037"/>
      <w:r w:rsidRPr="001659DC">
        <w:rPr>
          <w:rFonts w:ascii="Times New Roman" w:hAnsi="Times New Roman"/>
          <w:sz w:val="24"/>
          <w:szCs w:val="24"/>
          <w:lang w:eastAsia="ru-RU"/>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38" w:name="n925"/>
      <w:bookmarkEnd w:id="1038"/>
      <w:r w:rsidRPr="001659DC">
        <w:rPr>
          <w:rFonts w:ascii="Times New Roman" w:hAnsi="Times New Roman"/>
          <w:sz w:val="24"/>
          <w:szCs w:val="24"/>
          <w:lang w:eastAsia="ru-RU"/>
        </w:rPr>
        <w:t>г) </w:t>
      </w:r>
      <w:hyperlink r:id="rId321" w:anchor="n686" w:tgtFrame="_blank" w:history="1">
        <w:r w:rsidRPr="001659DC">
          <w:rPr>
            <w:rFonts w:ascii="Times New Roman" w:hAnsi="Times New Roman"/>
            <w:color w:val="000099"/>
            <w:sz w:val="24"/>
            <w:szCs w:val="24"/>
            <w:u w:val="single"/>
            <w:bdr w:val="none" w:sz="0" w:space="0" w:color="auto" w:frame="1"/>
            <w:lang w:eastAsia="ru-RU"/>
          </w:rPr>
          <w:t>частину третю</w:t>
        </w:r>
      </w:hyperlink>
      <w:r w:rsidRPr="001659DC">
        <w:rPr>
          <w:rFonts w:ascii="Times New Roman" w:hAnsi="Times New Roman"/>
          <w:sz w:val="24"/>
          <w:szCs w:val="24"/>
          <w:lang w:eastAsia="ru-RU"/>
        </w:rPr>
        <w:t> статті 87 доповнити абзацами шостим та сьомим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39" w:name="n926"/>
      <w:bookmarkEnd w:id="1039"/>
      <w:r w:rsidRPr="001659DC">
        <w:rPr>
          <w:rFonts w:ascii="Times New Roman" w:hAnsi="Times New Roman"/>
          <w:sz w:val="24"/>
          <w:szCs w:val="24"/>
          <w:lang w:eastAsia="ru-RU"/>
        </w:rPr>
        <w:t>"5) матиме у разі обрання інший реальний чи потенційний конфлікт інтересів з питань, для розслідування яких створюється відповідна комісія.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40" w:name="n927"/>
      <w:bookmarkEnd w:id="1040"/>
      <w:r w:rsidRPr="001659DC">
        <w:rPr>
          <w:rFonts w:ascii="Times New Roman" w:hAnsi="Times New Roman"/>
          <w:sz w:val="24"/>
          <w:szCs w:val="24"/>
          <w:lang w:eastAsia="ru-RU"/>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41" w:name="n928"/>
      <w:bookmarkEnd w:id="1041"/>
      <w:r w:rsidRPr="001659DC">
        <w:rPr>
          <w:rFonts w:ascii="Times New Roman" w:hAnsi="Times New Roman"/>
          <w:sz w:val="24"/>
          <w:szCs w:val="24"/>
          <w:lang w:eastAsia="ru-RU"/>
        </w:rPr>
        <w:t>ґ) у </w:t>
      </w:r>
      <w:hyperlink r:id="rId322" w:anchor="n1358" w:tgtFrame="_blank" w:history="1">
        <w:r w:rsidRPr="001659DC">
          <w:rPr>
            <w:rFonts w:ascii="Times New Roman" w:hAnsi="Times New Roman"/>
            <w:color w:val="000099"/>
            <w:sz w:val="24"/>
            <w:szCs w:val="24"/>
            <w:u w:val="single"/>
            <w:bdr w:val="none" w:sz="0" w:space="0" w:color="auto" w:frame="1"/>
            <w:lang w:eastAsia="ru-RU"/>
          </w:rPr>
          <w:t>статті 173</w:t>
        </w:r>
      </w:hyperlink>
      <w:r w:rsidRPr="001659DC">
        <w:rPr>
          <w:rFonts w:ascii="Times New Roman" w:hAnsi="Times New Roman"/>
          <w:sz w:val="24"/>
          <w:szCs w:val="24"/>
          <w:lang w:eastAsia="ru-RU"/>
        </w:rPr>
        <w:t>:</w:t>
      </w:r>
    </w:p>
    <w:bookmarkStart w:id="1042" w:name="n929"/>
    <w:bookmarkEnd w:id="1042"/>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r w:rsidRPr="001659DC">
        <w:rPr>
          <w:rFonts w:ascii="Times New Roman" w:hAnsi="Times New Roman"/>
          <w:sz w:val="24"/>
          <w:szCs w:val="24"/>
          <w:lang w:eastAsia="ru-RU"/>
        </w:rPr>
        <w:fldChar w:fldCharType="begin"/>
      </w:r>
      <w:r w:rsidRPr="001659DC">
        <w:rPr>
          <w:rFonts w:ascii="Times New Roman" w:hAnsi="Times New Roman"/>
          <w:sz w:val="24"/>
          <w:szCs w:val="24"/>
          <w:lang w:eastAsia="ru-RU"/>
        </w:rPr>
        <w:instrText xml:space="preserve"> HYPERLINK "http://zakon2.rada.gov.ua/laws/show/1861-17/paran1368" \l "n1368" \t "_blank" </w:instrText>
      </w:r>
      <w:r w:rsidRPr="00A5129B">
        <w:rPr>
          <w:rFonts w:ascii="Times New Roman" w:hAnsi="Times New Roman"/>
          <w:sz w:val="24"/>
          <w:szCs w:val="24"/>
          <w:lang w:eastAsia="ru-RU"/>
        </w:rPr>
      </w:r>
      <w:r w:rsidRPr="001659DC">
        <w:rPr>
          <w:rFonts w:ascii="Times New Roman" w:hAnsi="Times New Roman"/>
          <w:sz w:val="24"/>
          <w:szCs w:val="24"/>
          <w:lang w:eastAsia="ru-RU"/>
        </w:rPr>
        <w:fldChar w:fldCharType="separate"/>
      </w:r>
      <w:r w:rsidRPr="001659DC">
        <w:rPr>
          <w:rFonts w:ascii="Times New Roman" w:hAnsi="Times New Roman"/>
          <w:color w:val="000099"/>
          <w:sz w:val="24"/>
          <w:szCs w:val="24"/>
          <w:u w:val="single"/>
          <w:bdr w:val="none" w:sz="0" w:space="0" w:color="auto" w:frame="1"/>
          <w:lang w:eastAsia="ru-RU"/>
        </w:rPr>
        <w:t>частину четверту</w:t>
      </w:r>
      <w:r w:rsidRPr="001659DC">
        <w:rPr>
          <w:rFonts w:ascii="Times New Roman" w:hAnsi="Times New Roman"/>
          <w:sz w:val="24"/>
          <w:szCs w:val="24"/>
          <w:lang w:eastAsia="ru-RU"/>
        </w:rPr>
        <w:fldChar w:fldCharType="end"/>
      </w:r>
      <w:r w:rsidRPr="001659DC">
        <w:rPr>
          <w:rFonts w:ascii="Times New Roman" w:hAnsi="Times New Roman"/>
          <w:sz w:val="24"/>
          <w:szCs w:val="24"/>
          <w:lang w:eastAsia="ru-RU"/>
        </w:rPr>
        <w:t>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43" w:name="n930"/>
      <w:bookmarkEnd w:id="1043"/>
      <w:r w:rsidRPr="001659DC">
        <w:rPr>
          <w:rFonts w:ascii="Times New Roman" w:hAnsi="Times New Roman"/>
          <w:sz w:val="24"/>
          <w:szCs w:val="24"/>
          <w:lang w:eastAsia="ru-RU"/>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44" w:name="n931"/>
      <w:bookmarkEnd w:id="1044"/>
      <w:r w:rsidRPr="001659DC">
        <w:rPr>
          <w:rFonts w:ascii="Times New Roman" w:hAnsi="Times New Roman"/>
          <w:sz w:val="24"/>
          <w:szCs w:val="24"/>
          <w:lang w:eastAsia="ru-RU"/>
        </w:rPr>
        <w:t>частину шосту доповнити абзацом другим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45" w:name="n932"/>
      <w:bookmarkEnd w:id="1045"/>
      <w:r w:rsidRPr="001659DC">
        <w:rPr>
          <w:rFonts w:ascii="Times New Roman" w:hAnsi="Times New Roman"/>
          <w:sz w:val="24"/>
          <w:szCs w:val="24"/>
          <w:lang w:eastAsia="ru-RU"/>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46" w:name="n933"/>
      <w:bookmarkEnd w:id="1046"/>
      <w:r w:rsidRPr="001659DC">
        <w:rPr>
          <w:rFonts w:ascii="Times New Roman" w:hAnsi="Times New Roman"/>
          <w:sz w:val="24"/>
          <w:szCs w:val="24"/>
          <w:lang w:eastAsia="ru-RU"/>
        </w:rPr>
        <w:t>16) у </w:t>
      </w:r>
      <w:hyperlink r:id="rId323" w:tgtFrame="_blank" w:history="1">
        <w:r w:rsidRPr="001659DC">
          <w:rPr>
            <w:rFonts w:ascii="Times New Roman" w:hAnsi="Times New Roman"/>
            <w:color w:val="000099"/>
            <w:sz w:val="24"/>
            <w:szCs w:val="24"/>
            <w:u w:val="single"/>
            <w:bdr w:val="none" w:sz="0" w:space="0" w:color="auto" w:frame="1"/>
            <w:lang w:eastAsia="ru-RU"/>
          </w:rPr>
          <w:t>Законі України</w:t>
        </w:r>
      </w:hyperlink>
      <w:r w:rsidRPr="001659DC">
        <w:rPr>
          <w:rFonts w:ascii="Times New Roman" w:hAnsi="Times New Roman"/>
          <w:sz w:val="24"/>
          <w:szCs w:val="24"/>
          <w:lang w:eastAsia="ru-RU"/>
        </w:rPr>
        <w:t> "Про судоустрій і статус суддів" (Відомості Верховної Ради України, 2010 р., №№ 41-45, ст. 529; 2013 р., № 14, ст. 89, № 38, ст. 501; 2014 р., № 11, ст. 132, № 23, ст. 870):</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47" w:name="n934"/>
      <w:bookmarkEnd w:id="1047"/>
      <w:r w:rsidRPr="001659DC">
        <w:rPr>
          <w:rFonts w:ascii="Times New Roman" w:hAnsi="Times New Roman"/>
          <w:sz w:val="24"/>
          <w:szCs w:val="24"/>
          <w:lang w:eastAsia="ru-RU"/>
        </w:rPr>
        <w:t>а) у </w:t>
      </w:r>
      <w:hyperlink r:id="rId324" w:anchor="n432" w:tgtFrame="_blank" w:history="1">
        <w:r w:rsidRPr="001659DC">
          <w:rPr>
            <w:rFonts w:ascii="Times New Roman" w:hAnsi="Times New Roman"/>
            <w:color w:val="000099"/>
            <w:sz w:val="24"/>
            <w:szCs w:val="24"/>
            <w:u w:val="single"/>
            <w:bdr w:val="none" w:sz="0" w:space="0" w:color="auto" w:frame="1"/>
            <w:lang w:eastAsia="ru-RU"/>
          </w:rPr>
          <w:t>частині четвертій</w:t>
        </w:r>
      </w:hyperlink>
      <w:r w:rsidRPr="001659DC">
        <w:rPr>
          <w:rFonts w:ascii="Times New Roman" w:hAnsi="Times New Roman"/>
          <w:sz w:val="24"/>
          <w:szCs w:val="24"/>
          <w:lang w:eastAsia="ru-RU"/>
        </w:rPr>
        <w:t> статті 54:</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48" w:name="n935"/>
      <w:bookmarkEnd w:id="1048"/>
      <w:r w:rsidRPr="001659DC">
        <w:rPr>
          <w:rFonts w:ascii="Times New Roman" w:hAnsi="Times New Roman"/>
          <w:sz w:val="24"/>
          <w:szCs w:val="24"/>
          <w:lang w:eastAsia="ru-RU"/>
        </w:rPr>
        <w:t>у </w:t>
      </w:r>
      <w:hyperlink r:id="rId325" w:anchor="n438" w:tgtFrame="_blank" w:history="1">
        <w:r w:rsidRPr="001659DC">
          <w:rPr>
            <w:rFonts w:ascii="Times New Roman" w:hAnsi="Times New Roman"/>
            <w:color w:val="000099"/>
            <w:sz w:val="24"/>
            <w:szCs w:val="24"/>
            <w:u w:val="single"/>
            <w:bdr w:val="none" w:sz="0" w:space="0" w:color="auto" w:frame="1"/>
            <w:lang w:eastAsia="ru-RU"/>
          </w:rPr>
          <w:t>пункті 6</w:t>
        </w:r>
      </w:hyperlink>
      <w:r w:rsidRPr="001659DC">
        <w:rPr>
          <w:rFonts w:ascii="Times New Roman" w:hAnsi="Times New Roman"/>
          <w:sz w:val="24"/>
          <w:szCs w:val="24"/>
          <w:lang w:eastAsia="ru-RU"/>
        </w:rPr>
        <w:t> слова "Законом України "Про засади запобігання і протидії корупції" замінити словами "Законом України "Про запобігання корупції";</w:t>
      </w:r>
    </w:p>
    <w:bookmarkStart w:id="1049" w:name="n936"/>
    <w:bookmarkEnd w:id="1049"/>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r w:rsidRPr="001659DC">
        <w:rPr>
          <w:rFonts w:ascii="Times New Roman" w:hAnsi="Times New Roman"/>
          <w:sz w:val="24"/>
          <w:szCs w:val="24"/>
          <w:lang w:eastAsia="ru-RU"/>
        </w:rPr>
        <w:fldChar w:fldCharType="begin"/>
      </w:r>
      <w:r w:rsidRPr="001659DC">
        <w:rPr>
          <w:rFonts w:ascii="Times New Roman" w:hAnsi="Times New Roman"/>
          <w:sz w:val="24"/>
          <w:szCs w:val="24"/>
          <w:lang w:eastAsia="ru-RU"/>
        </w:rPr>
        <w:instrText xml:space="preserve"> HYPERLINK "http://zakon2.rada.gov.ua/laws/show/2453-17/paran440" \l "n440" \t "_blank" </w:instrText>
      </w:r>
      <w:r w:rsidRPr="00A5129B">
        <w:rPr>
          <w:rFonts w:ascii="Times New Roman" w:hAnsi="Times New Roman"/>
          <w:sz w:val="24"/>
          <w:szCs w:val="24"/>
          <w:lang w:eastAsia="ru-RU"/>
        </w:rPr>
      </w:r>
      <w:r w:rsidRPr="001659DC">
        <w:rPr>
          <w:rFonts w:ascii="Times New Roman" w:hAnsi="Times New Roman"/>
          <w:sz w:val="24"/>
          <w:szCs w:val="24"/>
          <w:lang w:eastAsia="ru-RU"/>
        </w:rPr>
        <w:fldChar w:fldCharType="separate"/>
      </w:r>
      <w:r w:rsidRPr="001659DC">
        <w:rPr>
          <w:rFonts w:ascii="Times New Roman" w:hAnsi="Times New Roman"/>
          <w:color w:val="000099"/>
          <w:sz w:val="24"/>
          <w:szCs w:val="24"/>
          <w:u w:val="single"/>
          <w:bdr w:val="none" w:sz="0" w:space="0" w:color="auto" w:frame="1"/>
          <w:lang w:eastAsia="ru-RU"/>
        </w:rPr>
        <w:t>пункт 7</w:t>
      </w:r>
      <w:r w:rsidRPr="001659DC">
        <w:rPr>
          <w:rFonts w:ascii="Times New Roman" w:hAnsi="Times New Roman"/>
          <w:sz w:val="24"/>
          <w:szCs w:val="24"/>
          <w:lang w:eastAsia="ru-RU"/>
        </w:rPr>
        <w:fldChar w:fldCharType="end"/>
      </w:r>
      <w:r w:rsidRPr="001659DC">
        <w:rPr>
          <w:rFonts w:ascii="Times New Roman" w:hAnsi="Times New Roman"/>
          <w:sz w:val="24"/>
          <w:szCs w:val="24"/>
          <w:lang w:eastAsia="ru-RU"/>
        </w:rPr>
        <w:t>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50" w:name="n937"/>
      <w:bookmarkEnd w:id="1050"/>
      <w:r w:rsidRPr="001659DC">
        <w:rPr>
          <w:rFonts w:ascii="Times New Roman" w:hAnsi="Times New Roman"/>
          <w:sz w:val="24"/>
          <w:szCs w:val="24"/>
          <w:lang w:eastAsia="ru-RU"/>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51" w:name="n938"/>
      <w:bookmarkEnd w:id="1051"/>
      <w:r w:rsidRPr="001659DC">
        <w:rPr>
          <w:rFonts w:ascii="Times New Roman" w:hAnsi="Times New Roman"/>
          <w:sz w:val="24"/>
          <w:szCs w:val="24"/>
          <w:lang w:eastAsia="ru-RU"/>
        </w:rPr>
        <w:t>б) </w:t>
      </w:r>
      <w:hyperlink r:id="rId326" w:anchor="n449" w:tgtFrame="_blank" w:history="1">
        <w:r w:rsidRPr="001659DC">
          <w:rPr>
            <w:rFonts w:ascii="Times New Roman" w:hAnsi="Times New Roman"/>
            <w:color w:val="000099"/>
            <w:sz w:val="24"/>
            <w:szCs w:val="24"/>
            <w:u w:val="single"/>
            <w:bdr w:val="none" w:sz="0" w:space="0" w:color="auto" w:frame="1"/>
            <w:lang w:eastAsia="ru-RU"/>
          </w:rPr>
          <w:t>статтю 56</w:t>
        </w:r>
      </w:hyperlink>
      <w:r w:rsidRPr="001659DC">
        <w:rPr>
          <w:rFonts w:ascii="Times New Roman" w:hAnsi="Times New Roman"/>
          <w:sz w:val="24"/>
          <w:szCs w:val="24"/>
          <w:lang w:eastAsia="ru-RU"/>
        </w:rPr>
        <w:t> доповнити частиною другою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52" w:name="n939"/>
      <w:bookmarkEnd w:id="1052"/>
      <w:r w:rsidRPr="001659DC">
        <w:rPr>
          <w:rFonts w:ascii="Times New Roman" w:hAnsi="Times New Roman"/>
          <w:sz w:val="24"/>
          <w:szCs w:val="24"/>
          <w:lang w:eastAsia="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53" w:name="n940"/>
      <w:bookmarkEnd w:id="1053"/>
      <w:r w:rsidRPr="001659DC">
        <w:rPr>
          <w:rFonts w:ascii="Times New Roman" w:hAnsi="Times New Roman"/>
          <w:sz w:val="24"/>
          <w:szCs w:val="24"/>
          <w:lang w:eastAsia="ru-RU"/>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54" w:name="n941"/>
      <w:bookmarkEnd w:id="1054"/>
      <w:r w:rsidRPr="001659DC">
        <w:rPr>
          <w:rFonts w:ascii="Times New Roman" w:hAnsi="Times New Roman"/>
          <w:sz w:val="24"/>
          <w:szCs w:val="24"/>
          <w:lang w:eastAsia="ru-RU"/>
        </w:rPr>
        <w:t>в) у </w:t>
      </w:r>
      <w:hyperlink r:id="rId327" w:anchor="n548" w:tgtFrame="_blank" w:history="1">
        <w:r w:rsidRPr="001659DC">
          <w:rPr>
            <w:rFonts w:ascii="Times New Roman" w:hAnsi="Times New Roman"/>
            <w:color w:val="000099"/>
            <w:sz w:val="24"/>
            <w:szCs w:val="24"/>
            <w:u w:val="single"/>
            <w:bdr w:val="none" w:sz="0" w:space="0" w:color="auto" w:frame="1"/>
            <w:lang w:eastAsia="ru-RU"/>
          </w:rPr>
          <w:t>частині першій</w:t>
        </w:r>
      </w:hyperlink>
      <w:r w:rsidRPr="001659DC">
        <w:rPr>
          <w:rFonts w:ascii="Times New Roman" w:hAnsi="Times New Roman"/>
          <w:sz w:val="24"/>
          <w:szCs w:val="24"/>
          <w:lang w:eastAsia="ru-RU"/>
        </w:rPr>
        <w:t> статті 67:</w:t>
      </w:r>
    </w:p>
    <w:bookmarkStart w:id="1055" w:name="n942"/>
    <w:bookmarkEnd w:id="1055"/>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r w:rsidRPr="001659DC">
        <w:rPr>
          <w:rFonts w:ascii="Times New Roman" w:hAnsi="Times New Roman"/>
          <w:sz w:val="24"/>
          <w:szCs w:val="24"/>
          <w:lang w:eastAsia="ru-RU"/>
        </w:rPr>
        <w:fldChar w:fldCharType="begin"/>
      </w:r>
      <w:r w:rsidRPr="001659DC">
        <w:rPr>
          <w:rFonts w:ascii="Times New Roman" w:hAnsi="Times New Roman"/>
          <w:sz w:val="24"/>
          <w:szCs w:val="24"/>
          <w:lang w:eastAsia="ru-RU"/>
        </w:rPr>
        <w:instrText xml:space="preserve"> HYPERLINK "http://zakon2.rada.gov.ua/laws/show/2453-17/paran556" \l "n556" \t "_blank" </w:instrText>
      </w:r>
      <w:r w:rsidRPr="00A5129B">
        <w:rPr>
          <w:rFonts w:ascii="Times New Roman" w:hAnsi="Times New Roman"/>
          <w:sz w:val="24"/>
          <w:szCs w:val="24"/>
          <w:lang w:eastAsia="ru-RU"/>
        </w:rPr>
      </w:r>
      <w:r w:rsidRPr="001659DC">
        <w:rPr>
          <w:rFonts w:ascii="Times New Roman" w:hAnsi="Times New Roman"/>
          <w:sz w:val="24"/>
          <w:szCs w:val="24"/>
          <w:lang w:eastAsia="ru-RU"/>
        </w:rPr>
        <w:fldChar w:fldCharType="separate"/>
      </w:r>
      <w:r w:rsidRPr="001659DC">
        <w:rPr>
          <w:rFonts w:ascii="Times New Roman" w:hAnsi="Times New Roman"/>
          <w:color w:val="000099"/>
          <w:sz w:val="24"/>
          <w:szCs w:val="24"/>
          <w:u w:val="single"/>
          <w:bdr w:val="none" w:sz="0" w:space="0" w:color="auto" w:frame="1"/>
          <w:lang w:eastAsia="ru-RU"/>
        </w:rPr>
        <w:t>пункт 8</w:t>
      </w:r>
      <w:r w:rsidRPr="001659DC">
        <w:rPr>
          <w:rFonts w:ascii="Times New Roman" w:hAnsi="Times New Roman"/>
          <w:sz w:val="24"/>
          <w:szCs w:val="24"/>
          <w:lang w:eastAsia="ru-RU"/>
        </w:rPr>
        <w:fldChar w:fldCharType="end"/>
      </w:r>
      <w:r w:rsidRPr="001659DC">
        <w:rPr>
          <w:rFonts w:ascii="Times New Roman" w:hAnsi="Times New Roman"/>
          <w:sz w:val="24"/>
          <w:szCs w:val="24"/>
          <w:lang w:eastAsia="ru-RU"/>
        </w:rPr>
        <w:t> виключити;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56" w:name="n943"/>
      <w:bookmarkEnd w:id="1056"/>
      <w:r w:rsidRPr="001659DC">
        <w:rPr>
          <w:rFonts w:ascii="Times New Roman" w:hAnsi="Times New Roman"/>
          <w:sz w:val="24"/>
          <w:szCs w:val="24"/>
          <w:lang w:eastAsia="ru-RU"/>
        </w:rPr>
        <w:t>після абзацу одинадцятого доповнити новим абзацом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57" w:name="n944"/>
      <w:bookmarkEnd w:id="1057"/>
      <w:r w:rsidRPr="001659DC">
        <w:rPr>
          <w:rFonts w:ascii="Times New Roman" w:hAnsi="Times New Roman"/>
          <w:sz w:val="24"/>
          <w:szCs w:val="24"/>
          <w:lang w:eastAsia="ru-RU"/>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58" w:name="n945"/>
      <w:bookmarkEnd w:id="1058"/>
      <w:r w:rsidRPr="001659DC">
        <w:rPr>
          <w:rFonts w:ascii="Times New Roman" w:hAnsi="Times New Roman"/>
          <w:sz w:val="24"/>
          <w:szCs w:val="24"/>
          <w:lang w:eastAsia="ru-RU"/>
        </w:rPr>
        <w:t>У зв’язку з цим абзаци дванадцятий та тринадцятий вважати відповідно абзацами тринадцятим та чотирнадцятим;</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59" w:name="n946"/>
      <w:bookmarkEnd w:id="1059"/>
      <w:r w:rsidRPr="001659DC">
        <w:rPr>
          <w:rFonts w:ascii="Times New Roman" w:hAnsi="Times New Roman"/>
          <w:sz w:val="24"/>
          <w:szCs w:val="24"/>
          <w:lang w:eastAsia="ru-RU"/>
        </w:rPr>
        <w:t>г) у </w:t>
      </w:r>
      <w:hyperlink r:id="rId328" w:anchor="n634" w:tgtFrame="_blank" w:history="1">
        <w:r w:rsidRPr="001659DC">
          <w:rPr>
            <w:rFonts w:ascii="Times New Roman" w:hAnsi="Times New Roman"/>
            <w:color w:val="000099"/>
            <w:sz w:val="24"/>
            <w:szCs w:val="24"/>
            <w:u w:val="single"/>
            <w:bdr w:val="none" w:sz="0" w:space="0" w:color="auto" w:frame="1"/>
            <w:lang w:eastAsia="ru-RU"/>
          </w:rPr>
          <w:t>пункті 7</w:t>
        </w:r>
      </w:hyperlink>
      <w:r w:rsidRPr="001659DC">
        <w:rPr>
          <w:rFonts w:ascii="Times New Roman" w:hAnsi="Times New Roman"/>
          <w:sz w:val="24"/>
          <w:szCs w:val="24"/>
          <w:lang w:eastAsia="ru-RU"/>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60" w:name="n947"/>
      <w:bookmarkEnd w:id="1060"/>
      <w:r w:rsidRPr="001659DC">
        <w:rPr>
          <w:rFonts w:ascii="Times New Roman" w:hAnsi="Times New Roman"/>
          <w:sz w:val="24"/>
          <w:szCs w:val="24"/>
          <w:lang w:eastAsia="ru-RU"/>
        </w:rPr>
        <w:t>ґ) </w:t>
      </w:r>
      <w:hyperlink r:id="rId329" w:anchor="n696" w:tgtFrame="_blank" w:history="1">
        <w:r w:rsidRPr="001659DC">
          <w:rPr>
            <w:rFonts w:ascii="Times New Roman" w:hAnsi="Times New Roman"/>
            <w:color w:val="000099"/>
            <w:sz w:val="24"/>
            <w:szCs w:val="24"/>
            <w:u w:val="single"/>
            <w:bdr w:val="none" w:sz="0" w:space="0" w:color="auto" w:frame="1"/>
            <w:lang w:eastAsia="ru-RU"/>
          </w:rPr>
          <w:t>пункт 6</w:t>
        </w:r>
      </w:hyperlink>
      <w:r w:rsidRPr="001659DC">
        <w:rPr>
          <w:rFonts w:ascii="Times New Roman" w:hAnsi="Times New Roman"/>
          <w:sz w:val="24"/>
          <w:szCs w:val="24"/>
          <w:lang w:eastAsia="ru-RU"/>
        </w:rPr>
        <w:t> частини першої статті 83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61" w:name="n948"/>
      <w:bookmarkEnd w:id="1061"/>
      <w:r w:rsidRPr="001659DC">
        <w:rPr>
          <w:rFonts w:ascii="Times New Roman" w:hAnsi="Times New Roman"/>
          <w:sz w:val="24"/>
          <w:szCs w:val="24"/>
          <w:lang w:eastAsia="ru-RU"/>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62" w:name="n949"/>
      <w:bookmarkEnd w:id="1062"/>
      <w:r w:rsidRPr="001659DC">
        <w:rPr>
          <w:rFonts w:ascii="Times New Roman" w:hAnsi="Times New Roman"/>
          <w:sz w:val="24"/>
          <w:szCs w:val="24"/>
          <w:lang w:eastAsia="ru-RU"/>
        </w:rPr>
        <w:t>д) у </w:t>
      </w:r>
      <w:hyperlink r:id="rId330" w:anchor="n1048" w:tgtFrame="_blank" w:history="1">
        <w:r w:rsidRPr="001659DC">
          <w:rPr>
            <w:rFonts w:ascii="Times New Roman" w:hAnsi="Times New Roman"/>
            <w:color w:val="000099"/>
            <w:sz w:val="24"/>
            <w:szCs w:val="24"/>
            <w:u w:val="single"/>
            <w:bdr w:val="none" w:sz="0" w:space="0" w:color="auto" w:frame="1"/>
            <w:lang w:eastAsia="ru-RU"/>
          </w:rPr>
          <w:t>статті 127</w:t>
        </w:r>
      </w:hyperlink>
      <w:r w:rsidRPr="001659DC">
        <w:rPr>
          <w:rFonts w:ascii="Times New Roman" w:hAnsi="Times New Roman"/>
          <w:sz w:val="24"/>
          <w:szCs w:val="24"/>
          <w:lang w:eastAsia="ru-RU"/>
        </w:rPr>
        <w:t>:</w:t>
      </w:r>
    </w:p>
    <w:bookmarkStart w:id="1063" w:name="n950"/>
    <w:bookmarkEnd w:id="1063"/>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r w:rsidRPr="001659DC">
        <w:rPr>
          <w:rFonts w:ascii="Times New Roman" w:hAnsi="Times New Roman"/>
          <w:sz w:val="24"/>
          <w:szCs w:val="24"/>
          <w:lang w:eastAsia="ru-RU"/>
        </w:rPr>
        <w:fldChar w:fldCharType="begin"/>
      </w:r>
      <w:r w:rsidRPr="001659DC">
        <w:rPr>
          <w:rFonts w:ascii="Times New Roman" w:hAnsi="Times New Roman"/>
          <w:sz w:val="24"/>
          <w:szCs w:val="24"/>
          <w:lang w:eastAsia="ru-RU"/>
        </w:rPr>
        <w:instrText xml:space="preserve"> HYPERLINK "http://zakon2.rada.gov.ua/laws/show/2453-17/paran1063" \l "n1063" \t "_blank" </w:instrText>
      </w:r>
      <w:r w:rsidRPr="00A5129B">
        <w:rPr>
          <w:rFonts w:ascii="Times New Roman" w:hAnsi="Times New Roman"/>
          <w:sz w:val="24"/>
          <w:szCs w:val="24"/>
          <w:lang w:eastAsia="ru-RU"/>
        </w:rPr>
      </w:r>
      <w:r w:rsidRPr="001659DC">
        <w:rPr>
          <w:rFonts w:ascii="Times New Roman" w:hAnsi="Times New Roman"/>
          <w:sz w:val="24"/>
          <w:szCs w:val="24"/>
          <w:lang w:eastAsia="ru-RU"/>
        </w:rPr>
        <w:fldChar w:fldCharType="separate"/>
      </w:r>
      <w:r w:rsidRPr="001659DC">
        <w:rPr>
          <w:rFonts w:ascii="Times New Roman" w:hAnsi="Times New Roman"/>
          <w:color w:val="000099"/>
          <w:sz w:val="24"/>
          <w:szCs w:val="24"/>
          <w:u w:val="single"/>
          <w:bdr w:val="none" w:sz="0" w:space="0" w:color="auto" w:frame="1"/>
          <w:lang w:eastAsia="ru-RU"/>
        </w:rPr>
        <w:t>пункт 6</w:t>
      </w:r>
      <w:r w:rsidRPr="001659DC">
        <w:rPr>
          <w:rFonts w:ascii="Times New Roman" w:hAnsi="Times New Roman"/>
          <w:sz w:val="24"/>
          <w:szCs w:val="24"/>
          <w:lang w:eastAsia="ru-RU"/>
        </w:rPr>
        <w:fldChar w:fldCharType="end"/>
      </w:r>
      <w:hyperlink r:id="rId331" w:anchor="n1063" w:tgtFrame="_blank" w:history="1">
        <w:r w:rsidRPr="001659DC">
          <w:rPr>
            <w:rFonts w:ascii="Times New Roman" w:hAnsi="Times New Roman"/>
            <w:b/>
            <w:bCs/>
            <w:color w:val="000099"/>
            <w:sz w:val="2"/>
            <w:szCs w:val="2"/>
            <w:u w:val="single"/>
            <w:bdr w:val="none" w:sz="0" w:space="0" w:color="auto" w:frame="1"/>
            <w:lang w:eastAsia="ru-RU"/>
          </w:rPr>
          <w:t>-</w:t>
        </w:r>
        <w:r w:rsidRPr="001659DC">
          <w:rPr>
            <w:rFonts w:ascii="Times New Roman" w:hAnsi="Times New Roman"/>
            <w:b/>
            <w:bCs/>
            <w:color w:val="000099"/>
            <w:sz w:val="16"/>
            <w:szCs w:val="16"/>
            <w:u w:val="single"/>
            <w:bdr w:val="none" w:sz="0" w:space="0" w:color="auto" w:frame="1"/>
            <w:vertAlign w:val="superscript"/>
            <w:lang w:eastAsia="ru-RU"/>
          </w:rPr>
          <w:t>1</w:t>
        </w:r>
      </w:hyperlink>
      <w:r w:rsidRPr="001659DC">
        <w:rPr>
          <w:rFonts w:ascii="Times New Roman" w:hAnsi="Times New Roman"/>
          <w:sz w:val="24"/>
          <w:szCs w:val="24"/>
          <w:lang w:eastAsia="ru-RU"/>
        </w:rPr>
        <w:t> частини п’ятої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64" w:name="n951"/>
      <w:bookmarkEnd w:id="1064"/>
      <w:r w:rsidRPr="001659DC">
        <w:rPr>
          <w:rFonts w:ascii="Times New Roman" w:hAnsi="Times New Roman"/>
          <w:sz w:val="24"/>
          <w:szCs w:val="24"/>
          <w:lang w:eastAsia="ru-RU"/>
        </w:rPr>
        <w:t>"6</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65" w:name="n952"/>
      <w:bookmarkEnd w:id="1065"/>
      <w:r w:rsidRPr="001659DC">
        <w:rPr>
          <w:rFonts w:ascii="Times New Roman" w:hAnsi="Times New Roman"/>
          <w:sz w:val="24"/>
          <w:szCs w:val="24"/>
          <w:lang w:eastAsia="ru-RU"/>
        </w:rPr>
        <w:t>після частини п’ятої доповнити новою частиною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66" w:name="n953"/>
      <w:bookmarkEnd w:id="1066"/>
      <w:r w:rsidRPr="001659DC">
        <w:rPr>
          <w:rFonts w:ascii="Times New Roman" w:hAnsi="Times New Roman"/>
          <w:sz w:val="24"/>
          <w:szCs w:val="24"/>
          <w:lang w:eastAsia="ru-RU"/>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67" w:name="n954"/>
      <w:bookmarkEnd w:id="1067"/>
      <w:r w:rsidRPr="001659DC">
        <w:rPr>
          <w:rFonts w:ascii="Times New Roman" w:hAnsi="Times New Roman"/>
          <w:sz w:val="24"/>
          <w:szCs w:val="24"/>
          <w:lang w:eastAsia="ru-RU"/>
        </w:rPr>
        <w:t>У зв’язку з цим частини шосту - дев’яту вважати відповідно частинами сьомою - десятою;</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68" w:name="n955"/>
      <w:bookmarkEnd w:id="1068"/>
      <w:r w:rsidRPr="001659DC">
        <w:rPr>
          <w:rFonts w:ascii="Times New Roman" w:hAnsi="Times New Roman"/>
          <w:i/>
          <w:iCs/>
          <w:color w:val="000000"/>
          <w:sz w:val="24"/>
          <w:szCs w:val="24"/>
          <w:bdr w:val="none" w:sz="0" w:space="0" w:color="auto" w:frame="1"/>
          <w:lang w:eastAsia="ru-RU"/>
        </w:rPr>
        <w:t>{Підпункт 17 пункту 5 розділу XIII втратив чинність на підставі Закону </w:t>
      </w:r>
      <w:hyperlink r:id="rId332" w:anchor="n1742" w:tgtFrame="_blank" w:history="1">
        <w:r w:rsidRPr="001659DC">
          <w:rPr>
            <w:rFonts w:ascii="Times New Roman" w:hAnsi="Times New Roman"/>
            <w:i/>
            <w:iCs/>
            <w:color w:val="000099"/>
            <w:sz w:val="24"/>
            <w:szCs w:val="24"/>
            <w:u w:val="single"/>
            <w:bdr w:val="none" w:sz="0" w:space="0" w:color="auto" w:frame="1"/>
            <w:lang w:eastAsia="ru-RU"/>
          </w:rPr>
          <w:t>№ 595-VIII від 14.07.2015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69" w:name="n959"/>
      <w:bookmarkEnd w:id="1069"/>
      <w:r w:rsidRPr="001659DC">
        <w:rPr>
          <w:rFonts w:ascii="Times New Roman" w:hAnsi="Times New Roman"/>
          <w:sz w:val="24"/>
          <w:szCs w:val="24"/>
          <w:lang w:eastAsia="ru-RU"/>
        </w:rPr>
        <w:t>18) </w:t>
      </w:r>
      <w:hyperlink r:id="rId333" w:anchor="n47" w:tgtFrame="_blank" w:history="1">
        <w:r w:rsidRPr="001659DC">
          <w:rPr>
            <w:rFonts w:ascii="Times New Roman" w:hAnsi="Times New Roman"/>
            <w:color w:val="000099"/>
            <w:sz w:val="24"/>
            <w:szCs w:val="24"/>
            <w:u w:val="single"/>
            <w:bdr w:val="none" w:sz="0" w:space="0" w:color="auto" w:frame="1"/>
            <w:lang w:eastAsia="ru-RU"/>
          </w:rPr>
          <w:t>частину шосту</w:t>
        </w:r>
      </w:hyperlink>
      <w:r w:rsidRPr="001659DC">
        <w:rPr>
          <w:rFonts w:ascii="Times New Roman" w:hAnsi="Times New Roman"/>
          <w:sz w:val="24"/>
          <w:szCs w:val="24"/>
          <w:lang w:eastAsia="ru-RU"/>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70" w:name="n960"/>
      <w:bookmarkEnd w:id="1070"/>
      <w:r w:rsidRPr="001659DC">
        <w:rPr>
          <w:rFonts w:ascii="Times New Roman" w:hAnsi="Times New Roman"/>
          <w:sz w:val="24"/>
          <w:szCs w:val="24"/>
          <w:lang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71" w:name="n961"/>
      <w:bookmarkEnd w:id="1071"/>
      <w:r w:rsidRPr="001659DC">
        <w:rPr>
          <w:rFonts w:ascii="Times New Roman" w:hAnsi="Times New Roman"/>
          <w:sz w:val="24"/>
          <w:szCs w:val="24"/>
          <w:lang w:eastAsia="ru-RU"/>
        </w:rPr>
        <w:t>19) </w:t>
      </w:r>
      <w:hyperlink r:id="rId334" w:tgtFrame="_blank" w:history="1">
        <w:r w:rsidRPr="001659DC">
          <w:rPr>
            <w:rFonts w:ascii="Times New Roman" w:hAnsi="Times New Roman"/>
            <w:color w:val="000099"/>
            <w:sz w:val="24"/>
            <w:szCs w:val="24"/>
            <w:u w:val="single"/>
            <w:bdr w:val="none" w:sz="0" w:space="0" w:color="auto" w:frame="1"/>
            <w:lang w:eastAsia="ru-RU"/>
          </w:rPr>
          <w:t>статтю 19</w:t>
        </w:r>
      </w:hyperlink>
      <w:r w:rsidRPr="001659DC">
        <w:rPr>
          <w:rFonts w:ascii="Times New Roman" w:hAnsi="Times New Roman"/>
          <w:sz w:val="24"/>
          <w:szCs w:val="24"/>
          <w:lang w:eastAsia="ru-RU"/>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72" w:name="n962"/>
      <w:bookmarkEnd w:id="1072"/>
      <w:r w:rsidRPr="001659DC">
        <w:rPr>
          <w:rFonts w:ascii="Times New Roman" w:hAnsi="Times New Roman"/>
          <w:sz w:val="24"/>
          <w:szCs w:val="24"/>
          <w:lang w:eastAsia="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73" w:name="n963"/>
      <w:bookmarkEnd w:id="1073"/>
      <w:r w:rsidRPr="001659DC">
        <w:rPr>
          <w:rFonts w:ascii="Times New Roman" w:hAnsi="Times New Roman"/>
          <w:sz w:val="24"/>
          <w:szCs w:val="24"/>
          <w:lang w:eastAsia="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74" w:name="n964"/>
      <w:bookmarkEnd w:id="1074"/>
      <w:r w:rsidRPr="001659DC">
        <w:rPr>
          <w:rFonts w:ascii="Times New Roman" w:hAnsi="Times New Roman"/>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75" w:name="n965"/>
      <w:bookmarkEnd w:id="1075"/>
      <w:r w:rsidRPr="001659DC">
        <w:rPr>
          <w:rFonts w:ascii="Times New Roman" w:hAnsi="Times New Roman"/>
          <w:sz w:val="24"/>
          <w:szCs w:val="24"/>
          <w:lang w:eastAsia="ru-RU"/>
        </w:rPr>
        <w:t>20) у </w:t>
      </w:r>
      <w:hyperlink r:id="rId335" w:tgtFrame="_blank" w:history="1">
        <w:r w:rsidRPr="001659DC">
          <w:rPr>
            <w:rFonts w:ascii="Times New Roman" w:hAnsi="Times New Roman"/>
            <w:color w:val="000099"/>
            <w:sz w:val="24"/>
            <w:szCs w:val="24"/>
            <w:u w:val="single"/>
            <w:bdr w:val="none" w:sz="0" w:space="0" w:color="auto" w:frame="1"/>
            <w:lang w:eastAsia="ru-RU"/>
          </w:rPr>
          <w:t>Законі України</w:t>
        </w:r>
      </w:hyperlink>
      <w:r w:rsidRPr="001659DC">
        <w:rPr>
          <w:rFonts w:ascii="Times New Roman" w:hAnsi="Times New Roman"/>
          <w:sz w:val="24"/>
          <w:szCs w:val="24"/>
          <w:lang w:eastAsia="ru-RU"/>
        </w:rPr>
        <w:t> "Про вибори народних депутатів України" (Відомості Верховної Ради України, 2012 р., № 10-11, ст. 73; 2014 р., № 22, ст. 794):</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76" w:name="n966"/>
      <w:bookmarkEnd w:id="1076"/>
      <w:r w:rsidRPr="001659DC">
        <w:rPr>
          <w:rFonts w:ascii="Times New Roman" w:hAnsi="Times New Roman"/>
          <w:sz w:val="24"/>
          <w:szCs w:val="24"/>
          <w:lang w:eastAsia="ru-RU"/>
        </w:rPr>
        <w:t>а) у </w:t>
      </w:r>
      <w:hyperlink r:id="rId336" w:anchor="n623" w:tgtFrame="_blank" w:history="1">
        <w:r w:rsidRPr="001659DC">
          <w:rPr>
            <w:rFonts w:ascii="Times New Roman" w:hAnsi="Times New Roman"/>
            <w:color w:val="000099"/>
            <w:sz w:val="24"/>
            <w:szCs w:val="24"/>
            <w:u w:val="single"/>
            <w:bdr w:val="none" w:sz="0" w:space="0" w:color="auto" w:frame="1"/>
            <w:lang w:eastAsia="ru-RU"/>
          </w:rPr>
          <w:t>пункті 7</w:t>
        </w:r>
      </w:hyperlink>
      <w:hyperlink r:id="rId337" w:anchor="n623" w:tgtFrame="_blank" w:history="1">
        <w:r w:rsidRPr="001659DC">
          <w:rPr>
            <w:rFonts w:ascii="Times New Roman" w:hAnsi="Times New Roman"/>
            <w:color w:val="000099"/>
            <w:sz w:val="24"/>
            <w:szCs w:val="24"/>
            <w:u w:val="single"/>
            <w:bdr w:val="none" w:sz="0" w:space="0" w:color="auto" w:frame="1"/>
            <w:lang w:eastAsia="ru-RU"/>
          </w:rPr>
          <w:t> частини першої статті 54</w:t>
        </w:r>
      </w:hyperlink>
      <w:r w:rsidRPr="001659DC">
        <w:rPr>
          <w:rFonts w:ascii="Times New Roman" w:hAnsi="Times New Roman"/>
          <w:sz w:val="24"/>
          <w:szCs w:val="24"/>
          <w:lang w:eastAsia="ru-RU"/>
        </w:rPr>
        <w:t>, </w:t>
      </w:r>
      <w:hyperlink r:id="rId338" w:anchor="n637" w:tgtFrame="_blank" w:history="1">
        <w:r w:rsidRPr="001659DC">
          <w:rPr>
            <w:rFonts w:ascii="Times New Roman" w:hAnsi="Times New Roman"/>
            <w:color w:val="000099"/>
            <w:sz w:val="24"/>
            <w:szCs w:val="24"/>
            <w:u w:val="single"/>
            <w:bdr w:val="none" w:sz="0" w:space="0" w:color="auto" w:frame="1"/>
            <w:lang w:eastAsia="ru-RU"/>
          </w:rPr>
          <w:t>пункті 5 частини першої</w:t>
        </w:r>
      </w:hyperlink>
      <w:r w:rsidRPr="001659DC">
        <w:rPr>
          <w:rFonts w:ascii="Times New Roman" w:hAnsi="Times New Roman"/>
          <w:sz w:val="24"/>
          <w:szCs w:val="24"/>
          <w:lang w:eastAsia="ru-RU"/>
        </w:rPr>
        <w:t> та </w:t>
      </w:r>
      <w:hyperlink r:id="rId339" w:anchor="n644" w:tgtFrame="_blank" w:history="1">
        <w:r w:rsidRPr="001659DC">
          <w:rPr>
            <w:rFonts w:ascii="Times New Roman" w:hAnsi="Times New Roman"/>
            <w:color w:val="000099"/>
            <w:sz w:val="24"/>
            <w:szCs w:val="24"/>
            <w:u w:val="single"/>
            <w:bdr w:val="none" w:sz="0" w:space="0" w:color="auto" w:frame="1"/>
            <w:lang w:eastAsia="ru-RU"/>
          </w:rPr>
          <w:t>пункті 3 частини другої статті 55</w:t>
        </w:r>
      </w:hyperlink>
      <w:r w:rsidRPr="001659DC">
        <w:rPr>
          <w:rFonts w:ascii="Times New Roman" w:hAnsi="Times New Roman"/>
          <w:sz w:val="24"/>
          <w:szCs w:val="24"/>
          <w:lang w:eastAsia="ru-RU"/>
        </w:rPr>
        <w:t>, </w:t>
      </w:r>
      <w:hyperlink r:id="rId340" w:anchor="n1828" w:tgtFrame="_blank" w:history="1">
        <w:r w:rsidRPr="001659DC">
          <w:rPr>
            <w:rFonts w:ascii="Times New Roman" w:hAnsi="Times New Roman"/>
            <w:color w:val="000099"/>
            <w:sz w:val="24"/>
            <w:szCs w:val="24"/>
            <w:u w:val="single"/>
            <w:bdr w:val="none" w:sz="0" w:space="0" w:color="auto" w:frame="1"/>
            <w:lang w:eastAsia="ru-RU"/>
          </w:rPr>
          <w:t>частині одинадцятій статті 107</w:t>
        </w:r>
      </w:hyperlink>
      <w:r w:rsidRPr="001659DC">
        <w:rPr>
          <w:rFonts w:ascii="Times New Roman" w:hAnsi="Times New Roman"/>
          <w:sz w:val="24"/>
          <w:szCs w:val="24"/>
          <w:lang w:eastAsia="ru-RU"/>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77" w:name="n967"/>
      <w:bookmarkEnd w:id="1077"/>
      <w:r w:rsidRPr="001659DC">
        <w:rPr>
          <w:rFonts w:ascii="Times New Roman" w:hAnsi="Times New Roman"/>
          <w:sz w:val="24"/>
          <w:szCs w:val="24"/>
          <w:lang w:eastAsia="ru-RU"/>
        </w:rPr>
        <w:t>б) </w:t>
      </w:r>
      <w:hyperlink r:id="rId341" w:anchor="n661" w:tgtFrame="_blank" w:history="1">
        <w:r w:rsidRPr="001659DC">
          <w:rPr>
            <w:rFonts w:ascii="Times New Roman" w:hAnsi="Times New Roman"/>
            <w:color w:val="000099"/>
            <w:sz w:val="24"/>
            <w:szCs w:val="24"/>
            <w:u w:val="single"/>
            <w:bdr w:val="none" w:sz="0" w:space="0" w:color="auto" w:frame="1"/>
            <w:lang w:eastAsia="ru-RU"/>
          </w:rPr>
          <w:t>частину першу</w:t>
        </w:r>
      </w:hyperlink>
      <w:r w:rsidRPr="001659DC">
        <w:rPr>
          <w:rFonts w:ascii="Times New Roman" w:hAnsi="Times New Roman"/>
          <w:sz w:val="24"/>
          <w:szCs w:val="24"/>
          <w:lang w:eastAsia="ru-RU"/>
        </w:rPr>
        <w:t> статті 57 викласти в такій редакції: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78" w:name="n968"/>
      <w:bookmarkEnd w:id="1078"/>
      <w:r w:rsidRPr="001659DC">
        <w:rPr>
          <w:rFonts w:ascii="Times New Roman" w:hAnsi="Times New Roman"/>
          <w:sz w:val="24"/>
          <w:szCs w:val="24"/>
          <w:lang w:eastAsia="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79" w:name="n969"/>
      <w:bookmarkEnd w:id="1079"/>
      <w:r w:rsidRPr="001659DC">
        <w:rPr>
          <w:rFonts w:ascii="Times New Roman" w:hAnsi="Times New Roman"/>
          <w:sz w:val="24"/>
          <w:szCs w:val="24"/>
          <w:lang w:eastAsia="ru-RU"/>
        </w:rPr>
        <w:t>21) у </w:t>
      </w:r>
      <w:hyperlink r:id="rId342" w:tgtFrame="_blank" w:history="1">
        <w:r w:rsidRPr="001659DC">
          <w:rPr>
            <w:rFonts w:ascii="Times New Roman" w:hAnsi="Times New Roman"/>
            <w:color w:val="000099"/>
            <w:sz w:val="24"/>
            <w:szCs w:val="24"/>
            <w:u w:val="single"/>
            <w:bdr w:val="none" w:sz="0" w:space="0" w:color="auto" w:frame="1"/>
            <w:lang w:eastAsia="ru-RU"/>
          </w:rPr>
          <w:t>Законі України</w:t>
        </w:r>
      </w:hyperlink>
      <w:r w:rsidRPr="001659DC">
        <w:rPr>
          <w:rFonts w:ascii="Times New Roman" w:hAnsi="Times New Roman"/>
          <w:sz w:val="24"/>
          <w:szCs w:val="24"/>
          <w:lang w:eastAsia="ru-RU"/>
        </w:rPr>
        <w:t> "Про Кабінет Міністрів України" (Відомості Верховної Ради України, 2014 р., № 13, ст. 222, № 22, ст. 816):</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80" w:name="n970"/>
      <w:bookmarkEnd w:id="1080"/>
      <w:r w:rsidRPr="001659DC">
        <w:rPr>
          <w:rFonts w:ascii="Times New Roman" w:hAnsi="Times New Roman"/>
          <w:sz w:val="24"/>
          <w:szCs w:val="24"/>
          <w:lang w:eastAsia="ru-RU"/>
        </w:rPr>
        <w:t>а) у </w:t>
      </w:r>
      <w:hyperlink r:id="rId343" w:anchor="n43" w:tgtFrame="_blank" w:history="1">
        <w:r w:rsidRPr="001659DC">
          <w:rPr>
            <w:rFonts w:ascii="Times New Roman" w:hAnsi="Times New Roman"/>
            <w:color w:val="000099"/>
            <w:sz w:val="24"/>
            <w:szCs w:val="24"/>
            <w:u w:val="single"/>
            <w:bdr w:val="none" w:sz="0" w:space="0" w:color="auto" w:frame="1"/>
            <w:lang w:eastAsia="ru-RU"/>
          </w:rPr>
          <w:t>частині четвертій</w:t>
        </w:r>
      </w:hyperlink>
      <w:r w:rsidRPr="001659DC">
        <w:rPr>
          <w:rFonts w:ascii="Times New Roman" w:hAnsi="Times New Roman"/>
          <w:sz w:val="24"/>
          <w:szCs w:val="24"/>
          <w:lang w:eastAsia="ru-RU"/>
        </w:rPr>
        <w:t> статті 7 слова "Законом України "Про засади запобігання і протидії корупції" замінити словами "Законом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81" w:name="n971"/>
      <w:bookmarkEnd w:id="1081"/>
      <w:r w:rsidRPr="001659DC">
        <w:rPr>
          <w:rFonts w:ascii="Times New Roman" w:hAnsi="Times New Roman"/>
          <w:sz w:val="24"/>
          <w:szCs w:val="24"/>
          <w:lang w:eastAsia="ru-RU"/>
        </w:rPr>
        <w:t>б) доповнити статтею 45</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sz w:val="24"/>
          <w:szCs w:val="24"/>
          <w:lang w:eastAsia="ru-RU"/>
        </w:rPr>
        <w:t> такого змісту: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82" w:name="n972"/>
      <w:bookmarkEnd w:id="1082"/>
      <w:r w:rsidRPr="001659DC">
        <w:rPr>
          <w:rFonts w:ascii="Times New Roman" w:hAnsi="Times New Roman"/>
          <w:sz w:val="24"/>
          <w:szCs w:val="24"/>
          <w:lang w:eastAsia="ru-RU"/>
        </w:rPr>
        <w:t>"</w:t>
      </w:r>
      <w:r w:rsidRPr="001659DC">
        <w:rPr>
          <w:rFonts w:ascii="Times New Roman" w:hAnsi="Times New Roman"/>
          <w:b/>
          <w:bCs/>
          <w:color w:val="000000"/>
          <w:sz w:val="24"/>
          <w:szCs w:val="24"/>
          <w:bdr w:val="none" w:sz="0" w:space="0" w:color="auto" w:frame="1"/>
          <w:lang w:eastAsia="ru-RU"/>
        </w:rPr>
        <w:t>Стаття 45</w:t>
      </w:r>
      <w:r w:rsidRPr="001659DC">
        <w:rPr>
          <w:rFonts w:ascii="Times New Roman" w:hAnsi="Times New Roman"/>
          <w:b/>
          <w:bCs/>
          <w:color w:val="000000"/>
          <w:sz w:val="2"/>
          <w:szCs w:val="2"/>
          <w:bdr w:val="none" w:sz="0" w:space="0" w:color="auto" w:frame="1"/>
          <w:lang w:eastAsia="ru-RU"/>
        </w:rPr>
        <w:t>-</w:t>
      </w:r>
      <w:r w:rsidRPr="001659DC">
        <w:rPr>
          <w:rFonts w:ascii="Times New Roman" w:hAnsi="Times New Roman"/>
          <w:b/>
          <w:bCs/>
          <w:color w:val="000000"/>
          <w:sz w:val="16"/>
          <w:szCs w:val="16"/>
          <w:bdr w:val="none" w:sz="0" w:space="0" w:color="auto" w:frame="1"/>
          <w:vertAlign w:val="superscript"/>
          <w:lang w:eastAsia="ru-RU"/>
        </w:rPr>
        <w:t>1</w:t>
      </w:r>
      <w:r w:rsidRPr="001659DC">
        <w:rPr>
          <w:rFonts w:ascii="Times New Roman" w:hAnsi="Times New Roman"/>
          <w:b/>
          <w:bCs/>
          <w:color w:val="000000"/>
          <w:sz w:val="24"/>
          <w:szCs w:val="24"/>
          <w:bdr w:val="none" w:sz="0" w:space="0" w:color="auto" w:frame="1"/>
          <w:lang w:eastAsia="ru-RU"/>
        </w:rPr>
        <w:t>.</w:t>
      </w:r>
      <w:r w:rsidRPr="001659DC">
        <w:rPr>
          <w:rFonts w:ascii="Times New Roman" w:hAnsi="Times New Roman"/>
          <w:sz w:val="24"/>
          <w:szCs w:val="24"/>
          <w:lang w:eastAsia="ru-RU"/>
        </w:rPr>
        <w:t> Конфлікт інтересів</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83" w:name="n973"/>
      <w:bookmarkEnd w:id="1083"/>
      <w:r w:rsidRPr="001659DC">
        <w:rPr>
          <w:rFonts w:ascii="Times New Roman" w:hAnsi="Times New Roman"/>
          <w:sz w:val="24"/>
          <w:szCs w:val="24"/>
          <w:lang w:eastAsia="ru-RU"/>
        </w:rPr>
        <w:t>1. Член Кабінету Міністрів України не повинен використовувати своє посадове становище в приватних інтересах.</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84" w:name="n974"/>
      <w:bookmarkEnd w:id="1084"/>
      <w:r w:rsidRPr="001659DC">
        <w:rPr>
          <w:rFonts w:ascii="Times New Roman" w:hAnsi="Times New Roman"/>
          <w:sz w:val="24"/>
          <w:szCs w:val="24"/>
          <w:lang w:eastAsia="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85" w:name="n975"/>
      <w:bookmarkEnd w:id="1085"/>
      <w:r w:rsidRPr="001659DC">
        <w:rPr>
          <w:rFonts w:ascii="Times New Roman" w:hAnsi="Times New Roman"/>
          <w:sz w:val="24"/>
          <w:szCs w:val="24"/>
          <w:lang w:eastAsia="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86" w:name="n976"/>
      <w:bookmarkEnd w:id="1086"/>
      <w:r w:rsidRPr="001659DC">
        <w:rPr>
          <w:rFonts w:ascii="Times New Roman" w:hAnsi="Times New Roman"/>
          <w:sz w:val="24"/>
          <w:szCs w:val="24"/>
          <w:lang w:eastAsia="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87" w:name="n977"/>
      <w:bookmarkEnd w:id="1087"/>
      <w:r w:rsidRPr="001659DC">
        <w:rPr>
          <w:rFonts w:ascii="Times New Roman" w:hAnsi="Times New Roman"/>
          <w:sz w:val="24"/>
          <w:szCs w:val="24"/>
          <w:lang w:eastAsia="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88" w:name="n978"/>
      <w:bookmarkEnd w:id="1088"/>
      <w:r w:rsidRPr="001659DC">
        <w:rPr>
          <w:rFonts w:ascii="Times New Roman" w:hAnsi="Times New Roman"/>
          <w:i/>
          <w:iCs/>
          <w:color w:val="000000"/>
          <w:sz w:val="24"/>
          <w:szCs w:val="24"/>
          <w:bdr w:val="none" w:sz="0" w:space="0" w:color="auto" w:frame="1"/>
          <w:lang w:eastAsia="ru-RU"/>
        </w:rPr>
        <w:t>{Підпункт 22 пункту 5 розділу ХІІІ втратив чинність на підставі Закону </w:t>
      </w:r>
      <w:hyperlink r:id="rId344" w:anchor="n609" w:tgtFrame="_blank" w:history="1">
        <w:r w:rsidRPr="001659DC">
          <w:rPr>
            <w:rFonts w:ascii="Times New Roman" w:hAnsi="Times New Roman"/>
            <w:i/>
            <w:iCs/>
            <w:color w:val="000099"/>
            <w:sz w:val="24"/>
            <w:szCs w:val="24"/>
            <w:u w:val="single"/>
            <w:bdr w:val="none" w:sz="0" w:space="0" w:color="auto" w:frame="1"/>
            <w:lang w:eastAsia="ru-RU"/>
          </w:rPr>
          <w:t>№ 922-VIII від 25.12.2015</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89" w:name="n1137"/>
      <w:bookmarkEnd w:id="1089"/>
      <w:r w:rsidRPr="001659DC">
        <w:rPr>
          <w:rFonts w:ascii="Times New Roman" w:hAnsi="Times New Roman"/>
          <w:i/>
          <w:iCs/>
          <w:color w:val="000000"/>
          <w:sz w:val="24"/>
          <w:szCs w:val="24"/>
          <w:bdr w:val="none" w:sz="0" w:space="0" w:color="auto" w:frame="1"/>
          <w:lang w:eastAsia="ru-RU"/>
        </w:rPr>
        <w:t>{Додатково див. пункт 6 розділу II Закону </w:t>
      </w:r>
      <w:hyperlink r:id="rId345" w:anchor="n85" w:tgtFrame="_blank" w:history="1">
        <w:r w:rsidRPr="001659DC">
          <w:rPr>
            <w:rFonts w:ascii="Times New Roman" w:hAnsi="Times New Roman"/>
            <w:i/>
            <w:iCs/>
            <w:color w:val="000099"/>
            <w:sz w:val="24"/>
            <w:szCs w:val="24"/>
            <w:u w:val="single"/>
            <w:bdr w:val="none" w:sz="0" w:space="0" w:color="auto" w:frame="1"/>
            <w:lang w:eastAsia="ru-RU"/>
          </w:rPr>
          <w:t>№ 1975-VIII від 23.03.2017</w:t>
        </w:r>
      </w:hyperlink>
      <w:r w:rsidRPr="001659DC">
        <w:rPr>
          <w:rFonts w:ascii="Times New Roman" w:hAnsi="Times New Roman"/>
          <w:i/>
          <w:iCs/>
          <w:color w:val="000000"/>
          <w:sz w:val="24"/>
          <w:szCs w:val="24"/>
          <w:bdr w:val="none" w:sz="0" w:space="0" w:color="auto" w:frame="1"/>
          <w:lang w:eastAsia="ru-RU"/>
        </w:rPr>
        <w:t>}</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90" w:name="n980"/>
      <w:bookmarkEnd w:id="1090"/>
      <w:r w:rsidRPr="001659DC">
        <w:rPr>
          <w:rFonts w:ascii="Times New Roman" w:hAnsi="Times New Roman"/>
          <w:sz w:val="24"/>
          <w:szCs w:val="24"/>
          <w:lang w:eastAsia="ru-RU"/>
        </w:rPr>
        <w:t>6. Кабінету Міністрів України: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91" w:name="n981"/>
      <w:bookmarkEnd w:id="1091"/>
      <w:r w:rsidRPr="001659DC">
        <w:rPr>
          <w:rFonts w:ascii="Times New Roman" w:hAnsi="Times New Roman"/>
          <w:sz w:val="24"/>
          <w:szCs w:val="24"/>
          <w:lang w:eastAsia="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92" w:name="n982"/>
      <w:bookmarkEnd w:id="1092"/>
      <w:r w:rsidRPr="001659DC">
        <w:rPr>
          <w:rFonts w:ascii="Times New Roman" w:hAnsi="Times New Roman"/>
          <w:sz w:val="24"/>
          <w:szCs w:val="24"/>
          <w:lang w:eastAsia="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93" w:name="n983"/>
      <w:bookmarkEnd w:id="1093"/>
      <w:r w:rsidRPr="001659DC">
        <w:rPr>
          <w:rFonts w:ascii="Times New Roman" w:hAnsi="Times New Roman"/>
          <w:sz w:val="24"/>
          <w:szCs w:val="24"/>
          <w:lang w:eastAsia="ru-RU"/>
        </w:rPr>
        <w:t>забезпечити прийняття нормативно-правових актів, передбачених цим Законом, крім передбачених підпунктом 1 цього пункту;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94" w:name="n984"/>
      <w:bookmarkEnd w:id="1094"/>
      <w:r w:rsidRPr="001659DC">
        <w:rPr>
          <w:rFonts w:ascii="Times New Roman" w:hAnsi="Times New Roman"/>
          <w:sz w:val="24"/>
          <w:szCs w:val="24"/>
          <w:lang w:eastAsia="ru-RU"/>
        </w:rPr>
        <w:t>привести свої нормативно-правові акти у відповідність із цим Законом;</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95" w:name="n985"/>
      <w:bookmarkEnd w:id="1095"/>
      <w:r w:rsidRPr="001659DC">
        <w:rPr>
          <w:rFonts w:ascii="Times New Roman" w:hAnsi="Times New Roman"/>
          <w:sz w:val="24"/>
          <w:szCs w:val="24"/>
          <w:lang w:eastAsia="ru-RU"/>
        </w:rPr>
        <w:t>забезпечити приведення у відповідність із цим За</w:t>
      </w:r>
      <w:bookmarkStart w:id="1096" w:name="_GoBack"/>
      <w:bookmarkEnd w:id="1096"/>
      <w:r w:rsidRPr="001659DC">
        <w:rPr>
          <w:rFonts w:ascii="Times New Roman" w:hAnsi="Times New Roman"/>
          <w:sz w:val="24"/>
          <w:szCs w:val="24"/>
          <w:lang w:eastAsia="ru-RU"/>
        </w:rPr>
        <w:t>коном нормативно-правових актів міністерств та інших центральних органів виконавчої влади;</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97" w:name="n986"/>
      <w:bookmarkEnd w:id="1097"/>
      <w:r w:rsidRPr="001659DC">
        <w:rPr>
          <w:rFonts w:ascii="Times New Roman" w:hAnsi="Times New Roman"/>
          <w:sz w:val="24"/>
          <w:szCs w:val="24"/>
          <w:lang w:eastAsia="ru-RU"/>
        </w:rPr>
        <w:t>створити Національне агентство з питань запобігання корупції;</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98" w:name="n1024"/>
      <w:bookmarkEnd w:id="1098"/>
      <w:r w:rsidRPr="001659DC">
        <w:rPr>
          <w:rFonts w:ascii="Times New Roman" w:hAnsi="Times New Roman"/>
          <w:sz w:val="24"/>
          <w:szCs w:val="24"/>
          <w:lang w:eastAsia="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D976D4" w:rsidRPr="001659DC" w:rsidRDefault="00D976D4" w:rsidP="001659DC">
      <w:pPr>
        <w:spacing w:after="0" w:line="240" w:lineRule="auto"/>
        <w:ind w:firstLine="450"/>
        <w:jc w:val="both"/>
        <w:textAlignment w:val="baseline"/>
        <w:rPr>
          <w:rFonts w:ascii="Times New Roman" w:hAnsi="Times New Roman"/>
          <w:sz w:val="24"/>
          <w:szCs w:val="24"/>
          <w:lang w:eastAsia="ru-RU"/>
        </w:rPr>
      </w:pPr>
      <w:bookmarkStart w:id="1099" w:name="n1025"/>
      <w:bookmarkEnd w:id="1099"/>
      <w:r w:rsidRPr="001659DC">
        <w:rPr>
          <w:rFonts w:ascii="Times New Roman" w:hAnsi="Times New Roman"/>
          <w:i/>
          <w:iCs/>
          <w:color w:val="000000"/>
          <w:sz w:val="24"/>
          <w:szCs w:val="24"/>
          <w:bdr w:val="none" w:sz="0" w:space="0" w:color="auto" w:frame="1"/>
          <w:lang w:eastAsia="ru-RU"/>
        </w:rPr>
        <w:t>{Пункт 6 розділу ХІІІ доповнено підпунктом 3 згідно із Законом</w:t>
      </w:r>
      <w:r w:rsidRPr="001659DC">
        <w:rPr>
          <w:rFonts w:ascii="Times New Roman" w:hAnsi="Times New Roman"/>
          <w:sz w:val="24"/>
          <w:szCs w:val="24"/>
          <w:lang w:eastAsia="ru-RU"/>
        </w:rPr>
        <w:t> </w:t>
      </w:r>
      <w:hyperlink r:id="rId346" w:anchor="n435" w:tgtFrame="_blank" w:history="1">
        <w:r w:rsidRPr="001659DC">
          <w:rPr>
            <w:rFonts w:ascii="Times New Roman" w:hAnsi="Times New Roman"/>
            <w:i/>
            <w:iCs/>
            <w:color w:val="000099"/>
            <w:sz w:val="24"/>
            <w:szCs w:val="24"/>
            <w:u w:val="single"/>
            <w:bdr w:val="none" w:sz="0" w:space="0" w:color="auto" w:frame="1"/>
            <w:lang w:eastAsia="ru-RU"/>
          </w:rPr>
          <w:t>№ 198-VIII від 12.02.2015</w:t>
        </w:r>
      </w:hyperlink>
      <w:r w:rsidRPr="001659DC">
        <w:rPr>
          <w:rFonts w:ascii="Times New Roman" w:hAnsi="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808"/>
        <w:gridCol w:w="6553"/>
      </w:tblGrid>
      <w:tr w:rsidR="00D976D4" w:rsidRPr="00E32917" w:rsidTr="001659DC">
        <w:tc>
          <w:tcPr>
            <w:tcW w:w="1500" w:type="pct"/>
            <w:tcBorders>
              <w:top w:val="single" w:sz="2" w:space="0" w:color="auto"/>
              <w:bottom w:val="single" w:sz="2" w:space="0" w:color="auto"/>
              <w:right w:val="single" w:sz="2" w:space="0" w:color="auto"/>
            </w:tcBorders>
          </w:tcPr>
          <w:p w:rsidR="00D976D4" w:rsidRPr="001659DC" w:rsidRDefault="00D976D4" w:rsidP="001659DC">
            <w:pPr>
              <w:spacing w:after="0" w:line="240" w:lineRule="auto"/>
              <w:jc w:val="center"/>
              <w:textAlignment w:val="baseline"/>
              <w:rPr>
                <w:rFonts w:ascii="Times New Roman" w:hAnsi="Times New Roman"/>
                <w:sz w:val="24"/>
                <w:szCs w:val="24"/>
                <w:lang w:eastAsia="ru-RU"/>
              </w:rPr>
            </w:pPr>
            <w:bookmarkStart w:id="1100" w:name="n987"/>
            <w:bookmarkEnd w:id="1100"/>
            <w:r w:rsidRPr="001659DC">
              <w:rPr>
                <w:rFonts w:ascii="Times New Roman" w:hAnsi="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tcBorders>
          </w:tcPr>
          <w:p w:rsidR="00D976D4" w:rsidRPr="001659DC" w:rsidRDefault="00D976D4" w:rsidP="001659DC">
            <w:pPr>
              <w:spacing w:after="0" w:line="240" w:lineRule="auto"/>
              <w:jc w:val="right"/>
              <w:textAlignment w:val="baseline"/>
              <w:rPr>
                <w:rFonts w:ascii="Times New Roman" w:hAnsi="Times New Roman"/>
                <w:sz w:val="24"/>
                <w:szCs w:val="24"/>
                <w:lang w:eastAsia="ru-RU"/>
              </w:rPr>
            </w:pPr>
            <w:r w:rsidRPr="001659DC">
              <w:rPr>
                <w:rFonts w:ascii="Times New Roman" w:hAnsi="Times New Roman"/>
                <w:b/>
                <w:bCs/>
                <w:color w:val="000000"/>
                <w:sz w:val="24"/>
                <w:szCs w:val="24"/>
                <w:bdr w:val="none" w:sz="0" w:space="0" w:color="auto" w:frame="1"/>
                <w:lang w:eastAsia="ru-RU"/>
              </w:rPr>
              <w:t>П.ПОРОШЕНКО</w:t>
            </w:r>
          </w:p>
        </w:tc>
      </w:tr>
      <w:tr w:rsidR="00D976D4" w:rsidRPr="00E32917" w:rsidTr="001659DC">
        <w:tc>
          <w:tcPr>
            <w:tcW w:w="0" w:type="auto"/>
            <w:tcBorders>
              <w:top w:val="single" w:sz="2" w:space="0" w:color="auto"/>
              <w:bottom w:val="single" w:sz="2" w:space="0" w:color="auto"/>
              <w:right w:val="single" w:sz="2" w:space="0" w:color="auto"/>
            </w:tcBorders>
            <w:shd w:val="clear" w:color="auto" w:fill="FFFFFF"/>
          </w:tcPr>
          <w:p w:rsidR="00D976D4" w:rsidRPr="001659DC" w:rsidRDefault="00D976D4" w:rsidP="001659DC">
            <w:pPr>
              <w:spacing w:after="0" w:line="240" w:lineRule="auto"/>
              <w:jc w:val="center"/>
              <w:textAlignment w:val="baseline"/>
              <w:rPr>
                <w:rFonts w:ascii="Times New Roman" w:hAnsi="Times New Roman"/>
                <w:color w:val="000000"/>
                <w:sz w:val="24"/>
                <w:szCs w:val="24"/>
                <w:lang w:eastAsia="ru-RU"/>
              </w:rPr>
            </w:pPr>
            <w:r w:rsidRPr="001659DC">
              <w:rPr>
                <w:rFonts w:ascii="Times New Roman" w:hAnsi="Times New Roman"/>
                <w:b/>
                <w:bCs/>
                <w:color w:val="000000"/>
                <w:sz w:val="24"/>
                <w:szCs w:val="24"/>
                <w:bdr w:val="none" w:sz="0" w:space="0" w:color="auto" w:frame="1"/>
                <w:lang w:eastAsia="ru-RU"/>
              </w:rPr>
              <w:t>м. Київ </w:t>
            </w:r>
            <w:r w:rsidRPr="001659DC">
              <w:rPr>
                <w:rFonts w:ascii="Times New Roman" w:hAnsi="Times New Roman"/>
                <w:color w:val="000000"/>
                <w:sz w:val="24"/>
                <w:szCs w:val="24"/>
                <w:lang w:eastAsia="ru-RU"/>
              </w:rPr>
              <w:br/>
            </w:r>
            <w:r w:rsidRPr="001659DC">
              <w:rPr>
                <w:rFonts w:ascii="Times New Roman" w:hAnsi="Times New Roman"/>
                <w:b/>
                <w:bCs/>
                <w:color w:val="000000"/>
                <w:sz w:val="24"/>
                <w:szCs w:val="24"/>
                <w:bdr w:val="none" w:sz="0" w:space="0" w:color="auto" w:frame="1"/>
                <w:lang w:eastAsia="ru-RU"/>
              </w:rPr>
              <w:t>14 жовтня 2014 року </w:t>
            </w:r>
            <w:r w:rsidRPr="001659DC">
              <w:rPr>
                <w:rFonts w:ascii="Times New Roman" w:hAnsi="Times New Roman"/>
                <w:color w:val="000000"/>
                <w:sz w:val="24"/>
                <w:szCs w:val="24"/>
                <w:lang w:eastAsia="ru-RU"/>
              </w:rPr>
              <w:br/>
            </w:r>
            <w:r w:rsidRPr="001659DC">
              <w:rPr>
                <w:rFonts w:ascii="Times New Roman" w:hAnsi="Times New Roman"/>
                <w:b/>
                <w:bCs/>
                <w:color w:val="000000"/>
                <w:sz w:val="24"/>
                <w:szCs w:val="24"/>
                <w:bdr w:val="none" w:sz="0" w:space="0" w:color="auto" w:frame="1"/>
                <w:lang w:eastAsia="ru-RU"/>
              </w:rPr>
              <w:t>№ 1700-VII</w:t>
            </w:r>
          </w:p>
        </w:tc>
        <w:tc>
          <w:tcPr>
            <w:tcW w:w="0" w:type="auto"/>
            <w:tcBorders>
              <w:top w:val="single" w:sz="2" w:space="0" w:color="auto"/>
              <w:left w:val="single" w:sz="2" w:space="0" w:color="auto"/>
              <w:bottom w:val="single" w:sz="2" w:space="0" w:color="auto"/>
            </w:tcBorders>
            <w:shd w:val="clear" w:color="auto" w:fill="FFFFFF"/>
          </w:tcPr>
          <w:p w:rsidR="00D976D4" w:rsidRPr="001659DC" w:rsidRDefault="00D976D4" w:rsidP="001659DC">
            <w:pPr>
              <w:spacing w:after="0" w:line="240" w:lineRule="auto"/>
              <w:jc w:val="both"/>
              <w:rPr>
                <w:rFonts w:ascii="Times New Roman" w:hAnsi="Times New Roman"/>
                <w:color w:val="000000"/>
                <w:sz w:val="24"/>
                <w:szCs w:val="24"/>
                <w:lang w:eastAsia="ru-RU"/>
              </w:rPr>
            </w:pPr>
          </w:p>
        </w:tc>
      </w:tr>
    </w:tbl>
    <w:p w:rsidR="00D976D4" w:rsidRDefault="00D976D4"/>
    <w:sectPr w:rsidR="00D976D4" w:rsidSect="00703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42F96"/>
    <w:multiLevelType w:val="multilevel"/>
    <w:tmpl w:val="974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53E"/>
    <w:rsid w:val="000A519E"/>
    <w:rsid w:val="001659DC"/>
    <w:rsid w:val="0042053E"/>
    <w:rsid w:val="00476AC6"/>
    <w:rsid w:val="00484CD7"/>
    <w:rsid w:val="00641EC0"/>
    <w:rsid w:val="00703315"/>
    <w:rsid w:val="00A5129B"/>
    <w:rsid w:val="00D976D4"/>
    <w:rsid w:val="00E32917"/>
    <w:rsid w:val="00E636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1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84CD7"/>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84CD7"/>
    <w:rPr>
      <w:rFonts w:cs="Times New Roman"/>
      <w:b/>
      <w:bCs/>
    </w:rPr>
  </w:style>
  <w:style w:type="character" w:customStyle="1" w:styleId="apple-converted-space">
    <w:name w:val="apple-converted-space"/>
    <w:basedOn w:val="DefaultParagraphFont"/>
    <w:uiPriority w:val="99"/>
    <w:rsid w:val="00484CD7"/>
    <w:rPr>
      <w:rFonts w:cs="Times New Roman"/>
    </w:rPr>
  </w:style>
  <w:style w:type="character" w:styleId="Hyperlink">
    <w:name w:val="Hyperlink"/>
    <w:basedOn w:val="DefaultParagraphFont"/>
    <w:uiPriority w:val="99"/>
    <w:semiHidden/>
    <w:rsid w:val="00484CD7"/>
    <w:rPr>
      <w:rFonts w:cs="Times New Roman"/>
      <w:color w:val="0000FF"/>
      <w:u w:val="single"/>
    </w:rPr>
  </w:style>
  <w:style w:type="paragraph" w:customStyle="1" w:styleId="rvps2">
    <w:name w:val="rvps2"/>
    <w:basedOn w:val="Normal"/>
    <w:uiPriority w:val="99"/>
    <w:rsid w:val="001659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37">
    <w:name w:val="rvts37"/>
    <w:basedOn w:val="DefaultParagraphFont"/>
    <w:uiPriority w:val="99"/>
    <w:rsid w:val="001659DC"/>
    <w:rPr>
      <w:rFonts w:cs="Times New Roman"/>
    </w:rPr>
  </w:style>
  <w:style w:type="character" w:customStyle="1" w:styleId="rvts11">
    <w:name w:val="rvts11"/>
    <w:basedOn w:val="DefaultParagraphFont"/>
    <w:uiPriority w:val="99"/>
    <w:rsid w:val="001659DC"/>
    <w:rPr>
      <w:rFonts w:cs="Times New Roman"/>
    </w:rPr>
  </w:style>
  <w:style w:type="character" w:customStyle="1" w:styleId="rvts46">
    <w:name w:val="rvts46"/>
    <w:basedOn w:val="DefaultParagraphFont"/>
    <w:uiPriority w:val="99"/>
    <w:rsid w:val="001659DC"/>
    <w:rPr>
      <w:rFonts w:cs="Times New Roman"/>
    </w:rPr>
  </w:style>
  <w:style w:type="character" w:customStyle="1" w:styleId="rvts9">
    <w:name w:val="rvts9"/>
    <w:basedOn w:val="DefaultParagraphFont"/>
    <w:uiPriority w:val="99"/>
    <w:rsid w:val="001659DC"/>
    <w:rPr>
      <w:rFonts w:cs="Times New Roman"/>
    </w:rPr>
  </w:style>
  <w:style w:type="paragraph" w:customStyle="1" w:styleId="rvps7">
    <w:name w:val="rvps7"/>
    <w:basedOn w:val="Normal"/>
    <w:uiPriority w:val="99"/>
    <w:rsid w:val="001659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DefaultParagraphFont"/>
    <w:uiPriority w:val="99"/>
    <w:rsid w:val="001659DC"/>
    <w:rPr>
      <w:rFonts w:cs="Times New Roman"/>
    </w:rPr>
  </w:style>
  <w:style w:type="character" w:customStyle="1" w:styleId="rvts96">
    <w:name w:val="rvts96"/>
    <w:basedOn w:val="DefaultParagraphFont"/>
    <w:uiPriority w:val="99"/>
    <w:rsid w:val="001659DC"/>
    <w:rPr>
      <w:rFonts w:cs="Times New Roman"/>
    </w:rPr>
  </w:style>
  <w:style w:type="character" w:customStyle="1" w:styleId="rvts44">
    <w:name w:val="rvts44"/>
    <w:basedOn w:val="DefaultParagraphFont"/>
    <w:uiPriority w:val="99"/>
    <w:rsid w:val="001659DC"/>
    <w:rPr>
      <w:rFonts w:cs="Times New Roman"/>
    </w:rPr>
  </w:style>
  <w:style w:type="paragraph" w:customStyle="1" w:styleId="msonormal0">
    <w:name w:val="msonormal"/>
    <w:basedOn w:val="Normal"/>
    <w:uiPriority w:val="99"/>
    <w:rsid w:val="001659DC"/>
    <w:pPr>
      <w:spacing w:before="100" w:beforeAutospacing="1" w:after="100" w:afterAutospacing="1" w:line="240" w:lineRule="auto"/>
    </w:pPr>
    <w:rPr>
      <w:rFonts w:ascii="Times New Roman" w:eastAsia="Times New Roman" w:hAnsi="Times New Roman"/>
      <w:sz w:val="24"/>
      <w:szCs w:val="24"/>
      <w:lang w:eastAsia="ru-RU"/>
    </w:rPr>
  </w:style>
  <w:style w:type="character" w:styleId="FollowedHyperlink">
    <w:name w:val="FollowedHyperlink"/>
    <w:basedOn w:val="DefaultParagraphFont"/>
    <w:uiPriority w:val="99"/>
    <w:semiHidden/>
    <w:rsid w:val="001659DC"/>
    <w:rPr>
      <w:rFonts w:cs="Times New Roman"/>
      <w:color w:val="800080"/>
      <w:u w:val="single"/>
    </w:rPr>
  </w:style>
  <w:style w:type="paragraph" w:customStyle="1" w:styleId="rvps4">
    <w:name w:val="rvps4"/>
    <w:basedOn w:val="Normal"/>
    <w:uiPriority w:val="99"/>
    <w:rsid w:val="001659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5">
    <w:name w:val="rvps15"/>
    <w:basedOn w:val="Normal"/>
    <w:uiPriority w:val="99"/>
    <w:rsid w:val="001659D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374831">
      <w:marLeft w:val="0"/>
      <w:marRight w:val="0"/>
      <w:marTop w:val="0"/>
      <w:marBottom w:val="0"/>
      <w:divBdr>
        <w:top w:val="none" w:sz="0" w:space="0" w:color="auto"/>
        <w:left w:val="none" w:sz="0" w:space="0" w:color="auto"/>
        <w:bottom w:val="none" w:sz="0" w:space="0" w:color="auto"/>
        <w:right w:val="none" w:sz="0" w:space="0" w:color="auto"/>
      </w:divBdr>
    </w:div>
    <w:div w:id="153374832">
      <w:marLeft w:val="0"/>
      <w:marRight w:val="0"/>
      <w:marTop w:val="0"/>
      <w:marBottom w:val="0"/>
      <w:divBdr>
        <w:top w:val="none" w:sz="0" w:space="0" w:color="auto"/>
        <w:left w:val="none" w:sz="0" w:space="0" w:color="auto"/>
        <w:bottom w:val="none" w:sz="0" w:space="0" w:color="auto"/>
        <w:right w:val="none" w:sz="0" w:space="0" w:color="auto"/>
      </w:divBdr>
      <w:divsChild>
        <w:div w:id="153374833">
          <w:marLeft w:val="0"/>
          <w:marRight w:val="0"/>
          <w:marTop w:val="0"/>
          <w:marBottom w:val="150"/>
          <w:divBdr>
            <w:top w:val="none" w:sz="0" w:space="0" w:color="auto"/>
            <w:left w:val="none" w:sz="0" w:space="0" w:color="auto"/>
            <w:bottom w:val="none" w:sz="0" w:space="0" w:color="auto"/>
            <w:right w:val="none" w:sz="0" w:space="0" w:color="auto"/>
          </w:divBdr>
        </w:div>
      </w:divsChild>
    </w:div>
    <w:div w:id="153374834">
      <w:marLeft w:val="0"/>
      <w:marRight w:val="0"/>
      <w:marTop w:val="0"/>
      <w:marBottom w:val="0"/>
      <w:divBdr>
        <w:top w:val="none" w:sz="0" w:space="0" w:color="auto"/>
        <w:left w:val="none" w:sz="0" w:space="0" w:color="auto"/>
        <w:bottom w:val="none" w:sz="0" w:space="0" w:color="auto"/>
        <w:right w:val="none" w:sz="0" w:space="0" w:color="auto"/>
      </w:divBdr>
    </w:div>
    <w:div w:id="153374835">
      <w:marLeft w:val="0"/>
      <w:marRight w:val="0"/>
      <w:marTop w:val="0"/>
      <w:marBottom w:val="0"/>
      <w:divBdr>
        <w:top w:val="none" w:sz="0" w:space="0" w:color="auto"/>
        <w:left w:val="none" w:sz="0" w:space="0" w:color="auto"/>
        <w:bottom w:val="none" w:sz="0" w:space="0" w:color="auto"/>
        <w:right w:val="none" w:sz="0" w:space="0" w:color="auto"/>
      </w:divBdr>
      <w:divsChild>
        <w:div w:id="153374841">
          <w:marLeft w:val="0"/>
          <w:marRight w:val="0"/>
          <w:marTop w:val="0"/>
          <w:marBottom w:val="150"/>
          <w:divBdr>
            <w:top w:val="none" w:sz="0" w:space="0" w:color="auto"/>
            <w:left w:val="none" w:sz="0" w:space="0" w:color="auto"/>
            <w:bottom w:val="none" w:sz="0" w:space="0" w:color="auto"/>
            <w:right w:val="none" w:sz="0" w:space="0" w:color="auto"/>
          </w:divBdr>
        </w:div>
      </w:divsChild>
    </w:div>
    <w:div w:id="153374836">
      <w:marLeft w:val="0"/>
      <w:marRight w:val="0"/>
      <w:marTop w:val="0"/>
      <w:marBottom w:val="0"/>
      <w:divBdr>
        <w:top w:val="none" w:sz="0" w:space="0" w:color="auto"/>
        <w:left w:val="none" w:sz="0" w:space="0" w:color="auto"/>
        <w:bottom w:val="none" w:sz="0" w:space="0" w:color="auto"/>
        <w:right w:val="none" w:sz="0" w:space="0" w:color="auto"/>
      </w:divBdr>
      <w:divsChild>
        <w:div w:id="153374837">
          <w:marLeft w:val="0"/>
          <w:marRight w:val="0"/>
          <w:marTop w:val="0"/>
          <w:marBottom w:val="0"/>
          <w:divBdr>
            <w:top w:val="none" w:sz="0" w:space="0" w:color="auto"/>
            <w:left w:val="none" w:sz="0" w:space="0" w:color="auto"/>
            <w:bottom w:val="none" w:sz="0" w:space="0" w:color="auto"/>
            <w:right w:val="none" w:sz="0" w:space="0" w:color="auto"/>
          </w:divBdr>
        </w:div>
        <w:div w:id="153374840">
          <w:marLeft w:val="0"/>
          <w:marRight w:val="0"/>
          <w:marTop w:val="0"/>
          <w:marBottom w:val="0"/>
          <w:divBdr>
            <w:top w:val="none" w:sz="0" w:space="0" w:color="auto"/>
            <w:left w:val="none" w:sz="0" w:space="0" w:color="auto"/>
            <w:bottom w:val="none" w:sz="0" w:space="0" w:color="auto"/>
            <w:right w:val="none" w:sz="0" w:space="0" w:color="auto"/>
          </w:divBdr>
        </w:div>
      </w:divsChild>
    </w:div>
    <w:div w:id="153374838">
      <w:marLeft w:val="0"/>
      <w:marRight w:val="0"/>
      <w:marTop w:val="0"/>
      <w:marBottom w:val="0"/>
      <w:divBdr>
        <w:top w:val="none" w:sz="0" w:space="0" w:color="auto"/>
        <w:left w:val="none" w:sz="0" w:space="0" w:color="auto"/>
        <w:bottom w:val="none" w:sz="0" w:space="0" w:color="auto"/>
        <w:right w:val="none" w:sz="0" w:space="0" w:color="auto"/>
      </w:divBdr>
    </w:div>
    <w:div w:id="153374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1700-18/paran29" TargetMode="External"/><Relationship Id="rId299" Type="http://schemas.openxmlformats.org/officeDocument/2006/relationships/hyperlink" Target="http://zakon2.rada.gov.ua/laws/show/280/97-%D0%B2%D1%80" TargetMode="External"/><Relationship Id="rId303" Type="http://schemas.openxmlformats.org/officeDocument/2006/relationships/hyperlink" Target="http://zakon2.rada.gov.ua/laws/show/280/97-%D0%B2%D1%80/paran1059" TargetMode="External"/><Relationship Id="rId21" Type="http://schemas.openxmlformats.org/officeDocument/2006/relationships/hyperlink" Target="http://zakon2.rada.gov.ua/laws/show/1540-19/paran582" TargetMode="External"/><Relationship Id="rId42" Type="http://schemas.openxmlformats.org/officeDocument/2006/relationships/hyperlink" Target="http://zakon2.rada.gov.ua/laws/show/1798-19/paran847" TargetMode="External"/><Relationship Id="rId63" Type="http://schemas.openxmlformats.org/officeDocument/2006/relationships/hyperlink" Target="http://zakon2.rada.gov.ua/laws/show/1975-19/paran17" TargetMode="External"/><Relationship Id="rId84" Type="http://schemas.openxmlformats.org/officeDocument/2006/relationships/hyperlink" Target="http://zakon2.rada.gov.ua/laws/show/198-19/paran401" TargetMode="External"/><Relationship Id="rId138" Type="http://schemas.openxmlformats.org/officeDocument/2006/relationships/hyperlink" Target="http://zakon2.rada.gov.ua/laws/show/z0960-16/paran4" TargetMode="External"/><Relationship Id="rId159" Type="http://schemas.openxmlformats.org/officeDocument/2006/relationships/hyperlink" Target="http://zakon2.rada.gov.ua/laws/show/1975-19/paran40" TargetMode="External"/><Relationship Id="rId324" Type="http://schemas.openxmlformats.org/officeDocument/2006/relationships/hyperlink" Target="http://zakon2.rada.gov.ua/laws/show/2453-17/paran432" TargetMode="External"/><Relationship Id="rId345" Type="http://schemas.openxmlformats.org/officeDocument/2006/relationships/hyperlink" Target="http://zakon2.rada.gov.ua/laws/show/1975-19/paran85" TargetMode="External"/><Relationship Id="rId170" Type="http://schemas.openxmlformats.org/officeDocument/2006/relationships/hyperlink" Target="http://zakon2.rada.gov.ua/laws/show/1702-18" TargetMode="External"/><Relationship Id="rId191" Type="http://schemas.openxmlformats.org/officeDocument/2006/relationships/hyperlink" Target="http://zakon2.rada.gov.ua/laws/show/z0201-17/paran13" TargetMode="External"/><Relationship Id="rId205" Type="http://schemas.openxmlformats.org/officeDocument/2006/relationships/hyperlink" Target="http://zakon2.rada.gov.ua/laws/show/1798-19/paran859" TargetMode="External"/><Relationship Id="rId226" Type="http://schemas.openxmlformats.org/officeDocument/2006/relationships/hyperlink" Target="http://zakon2.rada.gov.ua/laws/show/171-2015-%D0%BF/paran105" TargetMode="External"/><Relationship Id="rId247" Type="http://schemas.openxmlformats.org/officeDocument/2006/relationships/hyperlink" Target="http://zakon2.rada.gov.ua/laws/show/198-19/paran428" TargetMode="External"/><Relationship Id="rId107" Type="http://schemas.openxmlformats.org/officeDocument/2006/relationships/hyperlink" Target="http://zakon2.rada.gov.ua/laws/show/1700-18/paran712" TargetMode="External"/><Relationship Id="rId268" Type="http://schemas.openxmlformats.org/officeDocument/2006/relationships/hyperlink" Target="http://zakon2.rada.gov.ua/laws/show/80731-10/paran102" TargetMode="External"/><Relationship Id="rId289" Type="http://schemas.openxmlformats.org/officeDocument/2006/relationships/hyperlink" Target="http://zakon2.rada.gov.ua/laws/show/4651-17/paran1579" TargetMode="External"/><Relationship Id="rId11" Type="http://schemas.openxmlformats.org/officeDocument/2006/relationships/hyperlink" Target="http://zakon2.rada.gov.ua/laws/show/631-19/paran2" TargetMode="External"/><Relationship Id="rId32" Type="http://schemas.openxmlformats.org/officeDocument/2006/relationships/hyperlink" Target="http://zakon2.rada.gov.ua/laws/show/1700-18" TargetMode="External"/><Relationship Id="rId53" Type="http://schemas.openxmlformats.org/officeDocument/2006/relationships/hyperlink" Target="http://zakon2.rada.gov.ua/laws/show/2493-14" TargetMode="External"/><Relationship Id="rId74" Type="http://schemas.openxmlformats.org/officeDocument/2006/relationships/hyperlink" Target="http://zakon2.rada.gov.ua/laws/show/1798-19/paran852" TargetMode="External"/><Relationship Id="rId128" Type="http://schemas.openxmlformats.org/officeDocument/2006/relationships/hyperlink" Target="http://zakon2.rada.gov.ua/laws/show/1700-18/paran38" TargetMode="External"/><Relationship Id="rId149" Type="http://schemas.openxmlformats.org/officeDocument/2006/relationships/hyperlink" Target="http://zakon2.rada.gov.ua/laws/show/2493-14" TargetMode="External"/><Relationship Id="rId314" Type="http://schemas.openxmlformats.org/officeDocument/2006/relationships/hyperlink" Target="http://zakon2.rada.gov.ua/laws/show/2121-14" TargetMode="External"/><Relationship Id="rId335" Type="http://schemas.openxmlformats.org/officeDocument/2006/relationships/hyperlink" Target="http://zakon2.rada.gov.ua/laws/show/4061-17" TargetMode="External"/><Relationship Id="rId5" Type="http://schemas.openxmlformats.org/officeDocument/2006/relationships/image" Target="media/image1.png"/><Relationship Id="rId95" Type="http://schemas.openxmlformats.org/officeDocument/2006/relationships/hyperlink" Target="http://zakon2.rada.gov.ua/laws/show/1700-18/paran25" TargetMode="External"/><Relationship Id="rId160" Type="http://schemas.openxmlformats.org/officeDocument/2006/relationships/hyperlink" Target="http://zakon2.rada.gov.ua/laws/show/1700-18/paran1061" TargetMode="External"/><Relationship Id="rId181" Type="http://schemas.openxmlformats.org/officeDocument/2006/relationships/hyperlink" Target="http://zakon2.rada.gov.ua/laws/show/198-19/paran419" TargetMode="External"/><Relationship Id="rId216" Type="http://schemas.openxmlformats.org/officeDocument/2006/relationships/hyperlink" Target="http://zakon2.rada.gov.ua/laws/show/1798-19/paran863" TargetMode="External"/><Relationship Id="rId237" Type="http://schemas.openxmlformats.org/officeDocument/2006/relationships/hyperlink" Target="http://zakon2.rada.gov.ua/laws/show/1700-18/paran37" TargetMode="External"/><Relationship Id="rId258" Type="http://schemas.openxmlformats.org/officeDocument/2006/relationships/hyperlink" Target="http://zakon2.rada.gov.ua/laws/show/3206-17" TargetMode="External"/><Relationship Id="rId279" Type="http://schemas.openxmlformats.org/officeDocument/2006/relationships/hyperlink" Target="http://zakon2.rada.gov.ua/laws/show/2341-14" TargetMode="External"/><Relationship Id="rId22" Type="http://schemas.openxmlformats.org/officeDocument/2006/relationships/hyperlink" Target="http://zakon2.rada.gov.ua/laws/show/1774-19/paran264" TargetMode="External"/><Relationship Id="rId43" Type="http://schemas.openxmlformats.org/officeDocument/2006/relationships/hyperlink" Target="http://zakon2.rada.gov.ua/laws/show/198-19/paran395" TargetMode="External"/><Relationship Id="rId64" Type="http://schemas.openxmlformats.org/officeDocument/2006/relationships/hyperlink" Target="http://zakon2.rada.gov.ua/laws/show/1700-18" TargetMode="External"/><Relationship Id="rId118" Type="http://schemas.openxmlformats.org/officeDocument/2006/relationships/hyperlink" Target="http://zakon2.rada.gov.ua/laws/show/1700-18/paran26" TargetMode="External"/><Relationship Id="rId139" Type="http://schemas.openxmlformats.org/officeDocument/2006/relationships/hyperlink" Target="http://zakon2.rada.gov.ua/laws/show/1975-19/paran26" TargetMode="External"/><Relationship Id="rId290" Type="http://schemas.openxmlformats.org/officeDocument/2006/relationships/hyperlink" Target="http://zakon2.rada.gov.ua/laws/show/4651-17/paran3856" TargetMode="External"/><Relationship Id="rId304" Type="http://schemas.openxmlformats.org/officeDocument/2006/relationships/hyperlink" Target="http://zakon2.rada.gov.ua/laws/show/280/97-%D0%B2%D1%80/paran1061" TargetMode="External"/><Relationship Id="rId325" Type="http://schemas.openxmlformats.org/officeDocument/2006/relationships/hyperlink" Target="http://zakon2.rada.gov.ua/laws/show/2453-17/paran438" TargetMode="External"/><Relationship Id="rId346" Type="http://schemas.openxmlformats.org/officeDocument/2006/relationships/hyperlink" Target="http://zakon2.rada.gov.ua/laws/show/198-19/paran435" TargetMode="External"/><Relationship Id="rId85" Type="http://schemas.openxmlformats.org/officeDocument/2006/relationships/hyperlink" Target="http://zakon2.rada.gov.ua/laws/show/z1019-16/paran73" TargetMode="External"/><Relationship Id="rId150" Type="http://schemas.openxmlformats.org/officeDocument/2006/relationships/hyperlink" Target="http://zakon2.rada.gov.ua/laws/show/1402-19" TargetMode="External"/><Relationship Id="rId171" Type="http://schemas.openxmlformats.org/officeDocument/2006/relationships/hyperlink" Target="http://zakon2.rada.gov.ua/laws/show/198-19/paran409" TargetMode="External"/><Relationship Id="rId192" Type="http://schemas.openxmlformats.org/officeDocument/2006/relationships/hyperlink" Target="http://zakon2.rada.gov.ua/laws/show/1022-19/paran31" TargetMode="External"/><Relationship Id="rId206" Type="http://schemas.openxmlformats.org/officeDocument/2006/relationships/hyperlink" Target="http://zakon2.rada.gov.ua/laws/show/z0961-16/paran4" TargetMode="External"/><Relationship Id="rId227" Type="http://schemas.openxmlformats.org/officeDocument/2006/relationships/hyperlink" Target="http://zakon2.rada.gov.ua/laws/show/766-19/paran130" TargetMode="External"/><Relationship Id="rId248" Type="http://schemas.openxmlformats.org/officeDocument/2006/relationships/hyperlink" Target="http://zakon2.rada.gov.ua/laws/show/1700-18/page4" TargetMode="External"/><Relationship Id="rId269" Type="http://schemas.openxmlformats.org/officeDocument/2006/relationships/hyperlink" Target="http://zakon2.rada.gov.ua/laws/show/80731-10/paran118" TargetMode="External"/><Relationship Id="rId12" Type="http://schemas.openxmlformats.org/officeDocument/2006/relationships/hyperlink" Target="http://zakon2.rada.gov.ua/laws/show/679-19/paran201" TargetMode="External"/><Relationship Id="rId33" Type="http://schemas.openxmlformats.org/officeDocument/2006/relationships/hyperlink" Target="http://zakon2.rada.gov.ua/laws/show/198-19/paran391" TargetMode="External"/><Relationship Id="rId108" Type="http://schemas.openxmlformats.org/officeDocument/2006/relationships/hyperlink" Target="http://zakon2.rada.gov.ua/laws/show/1700-18/page2" TargetMode="External"/><Relationship Id="rId129" Type="http://schemas.openxmlformats.org/officeDocument/2006/relationships/hyperlink" Target="http://zakon2.rada.gov.ua/laws/show/z1203-16/paran13" TargetMode="External"/><Relationship Id="rId280" Type="http://schemas.openxmlformats.org/officeDocument/2006/relationships/hyperlink" Target="http://zakon2.rada.gov.ua/laws/show/436-15" TargetMode="External"/><Relationship Id="rId315" Type="http://schemas.openxmlformats.org/officeDocument/2006/relationships/hyperlink" Target="http://zakon2.rada.gov.ua/laws/show/2493-14" TargetMode="External"/><Relationship Id="rId336" Type="http://schemas.openxmlformats.org/officeDocument/2006/relationships/hyperlink" Target="http://zakon2.rada.gov.ua/laws/show/4061-17/paran623" TargetMode="External"/><Relationship Id="rId54" Type="http://schemas.openxmlformats.org/officeDocument/2006/relationships/hyperlink" Target="http://zakon2.rada.gov.ua/laws/show/1402-19" TargetMode="External"/><Relationship Id="rId75" Type="http://schemas.openxmlformats.org/officeDocument/2006/relationships/hyperlink" Target="http://zakon2.rada.gov.ua/laws/show/1798-19/paran853" TargetMode="External"/><Relationship Id="rId96" Type="http://schemas.openxmlformats.org/officeDocument/2006/relationships/hyperlink" Target="http://zakon2.rada.gov.ua/laws/show/2939-17" TargetMode="External"/><Relationship Id="rId140" Type="http://schemas.openxmlformats.org/officeDocument/2006/relationships/hyperlink" Target="http://zakon2.rada.gov.ua/laws/show/1700-18/paran38" TargetMode="External"/><Relationship Id="rId161" Type="http://schemas.openxmlformats.org/officeDocument/2006/relationships/hyperlink" Target="http://zakon2.rada.gov.ua/laws/show/1975-19/paran40" TargetMode="External"/><Relationship Id="rId182" Type="http://schemas.openxmlformats.org/officeDocument/2006/relationships/hyperlink" Target="http://zakon2.rada.gov.ua/laws/show/1022-19/paran28" TargetMode="External"/><Relationship Id="rId217" Type="http://schemas.openxmlformats.org/officeDocument/2006/relationships/hyperlink" Target="http://zakon2.rada.gov.ua/laws/show/1682-18" TargetMode="External"/><Relationship Id="rId6" Type="http://schemas.openxmlformats.org/officeDocument/2006/relationships/hyperlink" Target="http://zakon2.rada.gov.ua/laws/show/77-19/paran899" TargetMode="External"/><Relationship Id="rId238" Type="http://schemas.openxmlformats.org/officeDocument/2006/relationships/hyperlink" Target="http://zakon2.rada.gov.ua/laws/show/1197-18" TargetMode="External"/><Relationship Id="rId259" Type="http://schemas.openxmlformats.org/officeDocument/2006/relationships/hyperlink" Target="http://zakon2.rada.gov.ua/laws/show/198-19/paran433" TargetMode="External"/><Relationship Id="rId23" Type="http://schemas.openxmlformats.org/officeDocument/2006/relationships/hyperlink" Target="http://zakon2.rada.gov.ua/laws/show/1798-19/paran846" TargetMode="External"/><Relationship Id="rId119" Type="http://schemas.openxmlformats.org/officeDocument/2006/relationships/hyperlink" Target="http://zakon2.rada.gov.ua/laws/show/1700-18/paran37" TargetMode="External"/><Relationship Id="rId270" Type="http://schemas.openxmlformats.org/officeDocument/2006/relationships/hyperlink" Target="http://zakon2.rada.gov.ua/laws/show/80731-10/paran133" TargetMode="External"/><Relationship Id="rId291" Type="http://schemas.openxmlformats.org/officeDocument/2006/relationships/hyperlink" Target="http://zakon2.rada.gov.ua/laws/show/4651-17/paran3868" TargetMode="External"/><Relationship Id="rId305" Type="http://schemas.openxmlformats.org/officeDocument/2006/relationships/hyperlink" Target="http://zakon2.rada.gov.ua/laws/show/280/97-%D0%B2%D1%80/paran1066" TargetMode="External"/><Relationship Id="rId326" Type="http://schemas.openxmlformats.org/officeDocument/2006/relationships/hyperlink" Target="http://zakon2.rada.gov.ua/laws/show/2453-17/paran449" TargetMode="External"/><Relationship Id="rId347" Type="http://schemas.openxmlformats.org/officeDocument/2006/relationships/fontTable" Target="fontTable.xml"/><Relationship Id="rId44" Type="http://schemas.openxmlformats.org/officeDocument/2006/relationships/hyperlink" Target="http://zakon2.rada.gov.ua/laws/show/597-19/paran42" TargetMode="External"/><Relationship Id="rId65" Type="http://schemas.openxmlformats.org/officeDocument/2006/relationships/hyperlink" Target="http://zakon2.rada.gov.ua/laws/show/1700-18" TargetMode="External"/><Relationship Id="rId86" Type="http://schemas.openxmlformats.org/officeDocument/2006/relationships/hyperlink" Target="http://zakon2.rada.gov.ua/laws/show/198-19/paran402" TargetMode="External"/><Relationship Id="rId130" Type="http://schemas.openxmlformats.org/officeDocument/2006/relationships/hyperlink" Target="http://zakon2.rada.gov.ua/laws/show/889-19/paran1121" TargetMode="External"/><Relationship Id="rId151" Type="http://schemas.openxmlformats.org/officeDocument/2006/relationships/hyperlink" Target="http://zakon2.rada.gov.ua/laws/show/1975-19/paran30" TargetMode="External"/><Relationship Id="rId172" Type="http://schemas.openxmlformats.org/officeDocument/2006/relationships/hyperlink" Target="http://zakon2.rada.gov.ua/laws/show/198-19/paran412" TargetMode="External"/><Relationship Id="rId193" Type="http://schemas.openxmlformats.org/officeDocument/2006/relationships/hyperlink" Target="http://zakon2.rada.gov.ua/laws/show/1975-19/paran46" TargetMode="External"/><Relationship Id="rId207" Type="http://schemas.openxmlformats.org/officeDocument/2006/relationships/hyperlink" Target="http://zakon2.rada.gov.ua/laws/show/1774-19/paran269" TargetMode="External"/><Relationship Id="rId228" Type="http://schemas.openxmlformats.org/officeDocument/2006/relationships/hyperlink" Target="http://zakon2.rada.gov.ua/laws/show/1700-18/page4" TargetMode="External"/><Relationship Id="rId249" Type="http://schemas.openxmlformats.org/officeDocument/2006/relationships/hyperlink" Target="http://zakon2.rada.gov.ua/laws/show/z1542-16/paran13" TargetMode="External"/><Relationship Id="rId13" Type="http://schemas.openxmlformats.org/officeDocument/2006/relationships/hyperlink" Target="http://zakon2.rada.gov.ua/laws/show/731-19/paran262" TargetMode="External"/><Relationship Id="rId109" Type="http://schemas.openxmlformats.org/officeDocument/2006/relationships/hyperlink" Target="http://zakon2.rada.gov.ua/laws/show/1700-18/paran26" TargetMode="External"/><Relationship Id="rId260" Type="http://schemas.openxmlformats.org/officeDocument/2006/relationships/hyperlink" Target="http://zakon2.rada.gov.ua/laws/show/4722-17" TargetMode="External"/><Relationship Id="rId281" Type="http://schemas.openxmlformats.org/officeDocument/2006/relationships/hyperlink" Target="http://zakon2.rada.gov.ua/laws/show/436-15/paran181" TargetMode="External"/><Relationship Id="rId316" Type="http://schemas.openxmlformats.org/officeDocument/2006/relationships/hyperlink" Target="http://zakon2.rada.gov.ua/laws/show/93-15" TargetMode="External"/><Relationship Id="rId337" Type="http://schemas.openxmlformats.org/officeDocument/2006/relationships/hyperlink" Target="http://zakon2.rada.gov.ua/laws/show/4061-17/paran623" TargetMode="External"/><Relationship Id="rId34" Type="http://schemas.openxmlformats.org/officeDocument/2006/relationships/hyperlink" Target="http://zakon2.rada.gov.ua/laws/show/766-19/paran123" TargetMode="External"/><Relationship Id="rId55" Type="http://schemas.openxmlformats.org/officeDocument/2006/relationships/hyperlink" Target="http://zakon2.rada.gov.ua/laws/show/1700-18" TargetMode="External"/><Relationship Id="rId76" Type="http://schemas.openxmlformats.org/officeDocument/2006/relationships/hyperlink" Target="http://zakon2.rada.gov.ua/laws/show/766-19/paran129" TargetMode="External"/><Relationship Id="rId97" Type="http://schemas.openxmlformats.org/officeDocument/2006/relationships/hyperlink" Target="http://zakon2.rada.gov.ua/laws/show/1700-18/paran25" TargetMode="External"/><Relationship Id="rId120" Type="http://schemas.openxmlformats.org/officeDocument/2006/relationships/hyperlink" Target="http://zakon2.rada.gov.ua/laws/show/1700-18/paran26" TargetMode="External"/><Relationship Id="rId141" Type="http://schemas.openxmlformats.org/officeDocument/2006/relationships/hyperlink" Target="http://zakon2.rada.gov.ua/laws/show/1700-18/paran1061" TargetMode="External"/><Relationship Id="rId7" Type="http://schemas.openxmlformats.org/officeDocument/2006/relationships/hyperlink" Target="http://zakon2.rada.gov.ua/laws/show/198-19/paran390" TargetMode="External"/><Relationship Id="rId162" Type="http://schemas.openxmlformats.org/officeDocument/2006/relationships/hyperlink" Target="http://zakon2.rada.gov.ua/laws/show/1022-19/paran23" TargetMode="External"/><Relationship Id="rId183" Type="http://schemas.openxmlformats.org/officeDocument/2006/relationships/hyperlink" Target="http://zakon2.rada.gov.ua/laws/show/1774-19/paran268" TargetMode="External"/><Relationship Id="rId218" Type="http://schemas.openxmlformats.org/officeDocument/2006/relationships/hyperlink" Target="http://zakon2.rada.gov.ua/laws/show/2493-14" TargetMode="External"/><Relationship Id="rId239" Type="http://schemas.openxmlformats.org/officeDocument/2006/relationships/hyperlink" Target="http://zakon2.rada.gov.ua/laws/show/198-19/paran421" TargetMode="External"/><Relationship Id="rId250" Type="http://schemas.openxmlformats.org/officeDocument/2006/relationships/hyperlink" Target="http://zakon2.rada.gov.ua/laws/show/1700-18/paran25" TargetMode="External"/><Relationship Id="rId271" Type="http://schemas.openxmlformats.org/officeDocument/2006/relationships/hyperlink" Target="http://zakon2.rada.gov.ua/laws/show/80731-10/paran150" TargetMode="External"/><Relationship Id="rId292" Type="http://schemas.openxmlformats.org/officeDocument/2006/relationships/hyperlink" Target="http://zakon2.rada.gov.ua/laws/show/3723-12" TargetMode="External"/><Relationship Id="rId306" Type="http://schemas.openxmlformats.org/officeDocument/2006/relationships/hyperlink" Target="http://zakon2.rada.gov.ua/laws/show/280/97-%D0%B2%D1%80/paran1078" TargetMode="External"/><Relationship Id="rId24" Type="http://schemas.openxmlformats.org/officeDocument/2006/relationships/hyperlink" Target="http://zakon2.rada.gov.ua/laws/show/1848-19/paran72" TargetMode="External"/><Relationship Id="rId45" Type="http://schemas.openxmlformats.org/officeDocument/2006/relationships/hyperlink" Target="http://zakon2.rada.gov.ua/laws/show/766-19/paran125" TargetMode="External"/><Relationship Id="rId66" Type="http://schemas.openxmlformats.org/officeDocument/2006/relationships/hyperlink" Target="http://zakon2.rada.gov.ua/laws/show/1700-18" TargetMode="External"/><Relationship Id="rId87" Type="http://schemas.openxmlformats.org/officeDocument/2006/relationships/hyperlink" Target="http://zakon2.rada.gov.ua/laws/show/198-19/paran404" TargetMode="External"/><Relationship Id="rId110" Type="http://schemas.openxmlformats.org/officeDocument/2006/relationships/hyperlink" Target="http://zakon2.rada.gov.ua/laws/show/1700-18/paran37" TargetMode="External"/><Relationship Id="rId131" Type="http://schemas.openxmlformats.org/officeDocument/2006/relationships/hyperlink" Target="http://zakon2.rada.gov.ua/laws/show/1700-18/paran26" TargetMode="External"/><Relationship Id="rId327" Type="http://schemas.openxmlformats.org/officeDocument/2006/relationships/hyperlink" Target="http://zakon2.rada.gov.ua/laws/show/2453-17/paran548" TargetMode="External"/><Relationship Id="rId348" Type="http://schemas.openxmlformats.org/officeDocument/2006/relationships/theme" Target="theme/theme1.xml"/><Relationship Id="rId152" Type="http://schemas.openxmlformats.org/officeDocument/2006/relationships/hyperlink" Target="http://zakon2.rada.gov.ua/laws/show/1022-19/paran19" TargetMode="External"/><Relationship Id="rId173" Type="http://schemas.openxmlformats.org/officeDocument/2006/relationships/hyperlink" Target="http://zakon2.rada.gov.ua/laws/show/1774-19/paran268" TargetMode="External"/><Relationship Id="rId194" Type="http://schemas.openxmlformats.org/officeDocument/2006/relationships/hyperlink" Target="http://zakon2.rada.gov.ua/laws/show/1975-19/paran47" TargetMode="External"/><Relationship Id="rId208" Type="http://schemas.openxmlformats.org/officeDocument/2006/relationships/hyperlink" Target="http://zakon2.rada.gov.ua/laws/show/z1366-16/paran5" TargetMode="External"/><Relationship Id="rId229" Type="http://schemas.openxmlformats.org/officeDocument/2006/relationships/hyperlink" Target="http://zakon2.rada.gov.ua/laws/show/171-2015-%D0%BF/paran107" TargetMode="External"/><Relationship Id="rId240" Type="http://schemas.openxmlformats.org/officeDocument/2006/relationships/hyperlink" Target="http://zakon2.rada.gov.ua/laws/show/679-19/paran201" TargetMode="External"/><Relationship Id="rId261" Type="http://schemas.openxmlformats.org/officeDocument/2006/relationships/hyperlink" Target="http://zakon2.rada.gov.ua/laws/show/322-08" TargetMode="External"/><Relationship Id="rId14" Type="http://schemas.openxmlformats.org/officeDocument/2006/relationships/hyperlink" Target="http://zakon2.rada.gov.ua/laws/show/766-19/paran122" TargetMode="External"/><Relationship Id="rId35" Type="http://schemas.openxmlformats.org/officeDocument/2006/relationships/hyperlink" Target="http://zakon2.rada.gov.ua/laws/show/1700-18" TargetMode="External"/><Relationship Id="rId56" Type="http://schemas.openxmlformats.org/officeDocument/2006/relationships/hyperlink" Target="http://zakon2.rada.gov.ua/laws/show/1700-18" TargetMode="External"/><Relationship Id="rId77" Type="http://schemas.openxmlformats.org/officeDocument/2006/relationships/hyperlink" Target="http://zakon2.rada.gov.ua/laws/show/766-19/paran129" TargetMode="External"/><Relationship Id="rId100" Type="http://schemas.openxmlformats.org/officeDocument/2006/relationships/hyperlink" Target="http://zakon2.rada.gov.ua/laws/show/1700-18/paran26" TargetMode="External"/><Relationship Id="rId282" Type="http://schemas.openxmlformats.org/officeDocument/2006/relationships/hyperlink" Target="http://zakon2.rada.gov.ua/laws/show/436-15/paran200" TargetMode="External"/><Relationship Id="rId317" Type="http://schemas.openxmlformats.org/officeDocument/2006/relationships/hyperlink" Target="http://zakon2.rada.gov.ua/laws/show/1861-17/paran22" TargetMode="External"/><Relationship Id="rId338" Type="http://schemas.openxmlformats.org/officeDocument/2006/relationships/hyperlink" Target="http://zakon2.rada.gov.ua/laws/show/4061-17/paran637" TargetMode="External"/><Relationship Id="rId8" Type="http://schemas.openxmlformats.org/officeDocument/2006/relationships/hyperlink" Target="http://zakon2.rada.gov.ua/laws/show/576-19/paran445" TargetMode="External"/><Relationship Id="rId98" Type="http://schemas.openxmlformats.org/officeDocument/2006/relationships/hyperlink" Target="http://zakon2.rada.gov.ua/laws/show/1700-18/paran26" TargetMode="External"/><Relationship Id="rId121" Type="http://schemas.openxmlformats.org/officeDocument/2006/relationships/hyperlink" Target="http://zakon2.rada.gov.ua/laws/show/1700-18/paran37" TargetMode="External"/><Relationship Id="rId142" Type="http://schemas.openxmlformats.org/officeDocument/2006/relationships/hyperlink" Target="http://zakon2.rada.gov.ua/laws/show/1975-19/paran28" TargetMode="External"/><Relationship Id="rId163" Type="http://schemas.openxmlformats.org/officeDocument/2006/relationships/hyperlink" Target="http://zakon2.rada.gov.ua/laws/show/198-19/paran408" TargetMode="External"/><Relationship Id="rId184" Type="http://schemas.openxmlformats.org/officeDocument/2006/relationships/hyperlink" Target="http://zakon2.rada.gov.ua/laws/show/1700-18/page3" TargetMode="External"/><Relationship Id="rId219" Type="http://schemas.openxmlformats.org/officeDocument/2006/relationships/hyperlink" Target="http://zakon2.rada.gov.ua/laws/show/889-19/paran1123" TargetMode="External"/><Relationship Id="rId230" Type="http://schemas.openxmlformats.org/officeDocument/2006/relationships/hyperlink" Target="http://zakon2.rada.gov.ua/laws/show/1700-18/paran26" TargetMode="External"/><Relationship Id="rId251" Type="http://schemas.openxmlformats.org/officeDocument/2006/relationships/hyperlink" Target="http://zakon2.rada.gov.ua/laws/show/2341-14" TargetMode="External"/><Relationship Id="rId25" Type="http://schemas.openxmlformats.org/officeDocument/2006/relationships/hyperlink" Target="http://zakon2.rada.gov.ua/laws/show/1975-19/paran6" TargetMode="External"/><Relationship Id="rId46" Type="http://schemas.openxmlformats.org/officeDocument/2006/relationships/hyperlink" Target="http://zakon2.rada.gov.ua/laws/show/794-19/paran429" TargetMode="External"/><Relationship Id="rId67" Type="http://schemas.openxmlformats.org/officeDocument/2006/relationships/hyperlink" Target="http://zakon2.rada.gov.ua/laws/show/1975-19/paran23" TargetMode="External"/><Relationship Id="rId116" Type="http://schemas.openxmlformats.org/officeDocument/2006/relationships/hyperlink" Target="http://zakon2.rada.gov.ua/laws/show/1700-18/paran27" TargetMode="External"/><Relationship Id="rId137" Type="http://schemas.openxmlformats.org/officeDocument/2006/relationships/hyperlink" Target="http://zakon2.rada.gov.ua/laws/show/1700-18/paran1061" TargetMode="External"/><Relationship Id="rId158" Type="http://schemas.openxmlformats.org/officeDocument/2006/relationships/hyperlink" Target="http://zakon2.rada.gov.ua/laws/show/1798-19/paran857" TargetMode="External"/><Relationship Id="rId272" Type="http://schemas.openxmlformats.org/officeDocument/2006/relationships/hyperlink" Target="http://zakon2.rada.gov.ua/laws/show/80731-10/paran1827" TargetMode="External"/><Relationship Id="rId293" Type="http://schemas.openxmlformats.org/officeDocument/2006/relationships/hyperlink" Target="http://zakon2.rada.gov.ua/laws/show/889-19/paran952" TargetMode="External"/><Relationship Id="rId302" Type="http://schemas.openxmlformats.org/officeDocument/2006/relationships/hyperlink" Target="http://zakon2.rada.gov.ua/laws/show/280/97-%D0%B2%D1%80/paran900" TargetMode="External"/><Relationship Id="rId307" Type="http://schemas.openxmlformats.org/officeDocument/2006/relationships/hyperlink" Target="http://zakon2.rada.gov.ua/laws/show/280/97-%D0%B2%D1%80/paran1079" TargetMode="External"/><Relationship Id="rId323" Type="http://schemas.openxmlformats.org/officeDocument/2006/relationships/hyperlink" Target="http://zakon2.rada.gov.ua/laws/show/2453-17" TargetMode="External"/><Relationship Id="rId328" Type="http://schemas.openxmlformats.org/officeDocument/2006/relationships/hyperlink" Target="http://zakon2.rada.gov.ua/laws/show/2453-17/paran634" TargetMode="External"/><Relationship Id="rId344" Type="http://schemas.openxmlformats.org/officeDocument/2006/relationships/hyperlink" Target="http://zakon2.rada.gov.ua/laws/show/922-19/paran609" TargetMode="External"/><Relationship Id="rId20" Type="http://schemas.openxmlformats.org/officeDocument/2006/relationships/hyperlink" Target="http://zakon2.rada.gov.ua/laws/show/1403-19/paran534" TargetMode="External"/><Relationship Id="rId41" Type="http://schemas.openxmlformats.org/officeDocument/2006/relationships/hyperlink" Target="http://zakon2.rada.gov.ua/laws/show/1975-19/paran13" TargetMode="External"/><Relationship Id="rId62" Type="http://schemas.openxmlformats.org/officeDocument/2006/relationships/hyperlink" Target="http://zakon2.rada.gov.ua/laws/show/1975-19/paran17" TargetMode="External"/><Relationship Id="rId83" Type="http://schemas.openxmlformats.org/officeDocument/2006/relationships/hyperlink" Target="http://zakon2.rada.gov.ua/laws/show/z1718-16/paran13" TargetMode="External"/><Relationship Id="rId88" Type="http://schemas.openxmlformats.org/officeDocument/2006/relationships/hyperlink" Target="http://zakon2.rada.gov.ua/laws/show/77-19/paran900" TargetMode="External"/><Relationship Id="rId111" Type="http://schemas.openxmlformats.org/officeDocument/2006/relationships/hyperlink" Target="http://zakon2.rada.gov.ua/laws/show/1700-18/paran26" TargetMode="External"/><Relationship Id="rId132" Type="http://schemas.openxmlformats.org/officeDocument/2006/relationships/hyperlink" Target="http://zakon2.rada.gov.ua/laws/show/1700-18/paran38" TargetMode="External"/><Relationship Id="rId153" Type="http://schemas.openxmlformats.org/officeDocument/2006/relationships/hyperlink" Target="http://zakon2.rada.gov.ua/laws/show/1700-18/page3" TargetMode="External"/><Relationship Id="rId174" Type="http://schemas.openxmlformats.org/officeDocument/2006/relationships/hyperlink" Target="http://zakon2.rada.gov.ua/laws/show/198-19/paran414" TargetMode="External"/><Relationship Id="rId179" Type="http://schemas.openxmlformats.org/officeDocument/2006/relationships/hyperlink" Target="http://zakon2.rada.gov.ua/laws/show/198-19/paran417" TargetMode="External"/><Relationship Id="rId195" Type="http://schemas.openxmlformats.org/officeDocument/2006/relationships/hyperlink" Target="http://zakon2.rada.gov.ua/laws/show/1022-19/paran32" TargetMode="External"/><Relationship Id="rId209" Type="http://schemas.openxmlformats.org/officeDocument/2006/relationships/hyperlink" Target="http://zakon2.rada.gov.ua/laws/show/597-19/paran44" TargetMode="External"/><Relationship Id="rId190" Type="http://schemas.openxmlformats.org/officeDocument/2006/relationships/hyperlink" Target="http://zakon2.rada.gov.ua/laws/show/597-19/paran43" TargetMode="External"/><Relationship Id="rId204" Type="http://schemas.openxmlformats.org/officeDocument/2006/relationships/hyperlink" Target="http://zakon2.rada.gov.ua/laws/show/889-19/paran1122" TargetMode="External"/><Relationship Id="rId220" Type="http://schemas.openxmlformats.org/officeDocument/2006/relationships/hyperlink" Target="http://zakon2.rada.gov.ua/laws/show/1540-19/paran585" TargetMode="External"/><Relationship Id="rId225" Type="http://schemas.openxmlformats.org/officeDocument/2006/relationships/hyperlink" Target="http://zakon2.rada.gov.ua/laws/show/1700-18/page4" TargetMode="External"/><Relationship Id="rId241" Type="http://schemas.openxmlformats.org/officeDocument/2006/relationships/hyperlink" Target="http://zakon2.rada.gov.ua/laws/show/198-19/paran422" TargetMode="External"/><Relationship Id="rId246" Type="http://schemas.openxmlformats.org/officeDocument/2006/relationships/hyperlink" Target="http://zakon2.rada.gov.ua/laws/show/1700-18/paran26" TargetMode="External"/><Relationship Id="rId267" Type="http://schemas.openxmlformats.org/officeDocument/2006/relationships/hyperlink" Target="http://zakon2.rada.gov.ua/laws/show/80731-10" TargetMode="External"/><Relationship Id="rId288" Type="http://schemas.openxmlformats.org/officeDocument/2006/relationships/hyperlink" Target="http://zakon2.rada.gov.ua/laws/show/4651-17/paran1550" TargetMode="External"/><Relationship Id="rId15" Type="http://schemas.openxmlformats.org/officeDocument/2006/relationships/hyperlink" Target="http://zakon2.rada.gov.ua/laws/show/794-19/paran428" TargetMode="External"/><Relationship Id="rId36" Type="http://schemas.openxmlformats.org/officeDocument/2006/relationships/hyperlink" Target="http://zakon2.rada.gov.ua/laws/show/1975-19/paran11" TargetMode="External"/><Relationship Id="rId57" Type="http://schemas.openxmlformats.org/officeDocument/2006/relationships/hyperlink" Target="http://zakon2.rada.gov.ua/laws/show/889-19/paran1116" TargetMode="External"/><Relationship Id="rId106" Type="http://schemas.openxmlformats.org/officeDocument/2006/relationships/hyperlink" Target="http://zakon2.rada.gov.ua/laws/show/1195-2011-%D0%BF/paran76" TargetMode="External"/><Relationship Id="rId127" Type="http://schemas.openxmlformats.org/officeDocument/2006/relationships/hyperlink" Target="http://zakon2.rada.gov.ua/laws/show/1700-18/paran26" TargetMode="External"/><Relationship Id="rId262" Type="http://schemas.openxmlformats.org/officeDocument/2006/relationships/hyperlink" Target="http://zakon2.rada.gov.ua/laws/show/322-08/paran205" TargetMode="External"/><Relationship Id="rId283" Type="http://schemas.openxmlformats.org/officeDocument/2006/relationships/hyperlink" Target="http://zakon2.rada.gov.ua/laws/show/1618-15" TargetMode="External"/><Relationship Id="rId313" Type="http://schemas.openxmlformats.org/officeDocument/2006/relationships/hyperlink" Target="http://zakon2.rada.gov.ua/laws/show/474-14/paran640" TargetMode="External"/><Relationship Id="rId318" Type="http://schemas.openxmlformats.org/officeDocument/2006/relationships/hyperlink" Target="http://zakon2.rada.gov.ua/laws/show/1861-17/paran276" TargetMode="External"/><Relationship Id="rId339" Type="http://schemas.openxmlformats.org/officeDocument/2006/relationships/hyperlink" Target="http://zakon2.rada.gov.ua/laws/show/4061-17/paran644" TargetMode="External"/><Relationship Id="rId10" Type="http://schemas.openxmlformats.org/officeDocument/2006/relationships/hyperlink" Target="http://zakon2.rada.gov.ua/laws/show/597-19/paran41" TargetMode="External"/><Relationship Id="rId31" Type="http://schemas.openxmlformats.org/officeDocument/2006/relationships/hyperlink" Target="http://zakon2.rada.gov.ua/laws/show/1700-18" TargetMode="External"/><Relationship Id="rId52" Type="http://schemas.openxmlformats.org/officeDocument/2006/relationships/hyperlink" Target="http://zakon2.rada.gov.ua/laws/show/889-19" TargetMode="External"/><Relationship Id="rId73" Type="http://schemas.openxmlformats.org/officeDocument/2006/relationships/hyperlink" Target="http://zakon2.rada.gov.ua/laws/show/1700-18" TargetMode="External"/><Relationship Id="rId78" Type="http://schemas.openxmlformats.org/officeDocument/2006/relationships/hyperlink" Target="http://zakon2.rada.gov.ua/laws/show/731-19/paran262" TargetMode="External"/><Relationship Id="rId94" Type="http://schemas.openxmlformats.org/officeDocument/2006/relationships/hyperlink" Target="http://zakon2.rada.gov.ua/laws/show/1798-19/paran854" TargetMode="External"/><Relationship Id="rId99" Type="http://schemas.openxmlformats.org/officeDocument/2006/relationships/hyperlink" Target="http://zakon2.rada.gov.ua/laws/show/1700-18/paran37" TargetMode="External"/><Relationship Id="rId101" Type="http://schemas.openxmlformats.org/officeDocument/2006/relationships/hyperlink" Target="http://zakon2.rada.gov.ua/laws/show/1700-18/paran37" TargetMode="External"/><Relationship Id="rId122" Type="http://schemas.openxmlformats.org/officeDocument/2006/relationships/hyperlink" Target="http://zakon2.rada.gov.ua/laws/show/1798-19/paran856" TargetMode="External"/><Relationship Id="rId143" Type="http://schemas.openxmlformats.org/officeDocument/2006/relationships/hyperlink" Target="http://zakon2.rada.gov.ua/laws/show/1700-18/paran38" TargetMode="External"/><Relationship Id="rId148" Type="http://schemas.openxmlformats.org/officeDocument/2006/relationships/hyperlink" Target="http://zakon2.rada.gov.ua/laws/show/889-19" TargetMode="External"/><Relationship Id="rId164" Type="http://schemas.openxmlformats.org/officeDocument/2006/relationships/hyperlink" Target="http://zakon2.rada.gov.ua/laws/show/631-19/paran6" TargetMode="External"/><Relationship Id="rId169" Type="http://schemas.openxmlformats.org/officeDocument/2006/relationships/hyperlink" Target="http://zakon2.rada.gov.ua/laws/show/198-19/paran408" TargetMode="External"/><Relationship Id="rId185" Type="http://schemas.openxmlformats.org/officeDocument/2006/relationships/hyperlink" Target="http://zakon2.rada.gov.ua/laws/show/631-19/paran15" TargetMode="External"/><Relationship Id="rId334" Type="http://schemas.openxmlformats.org/officeDocument/2006/relationships/hyperlink" Target="http://zakon2.rada.gov.ua/laws/show/3166-17" TargetMode="External"/><Relationship Id="rId4" Type="http://schemas.openxmlformats.org/officeDocument/2006/relationships/webSettings" Target="webSettings.xml"/><Relationship Id="rId9" Type="http://schemas.openxmlformats.org/officeDocument/2006/relationships/hyperlink" Target="http://zakon2.rada.gov.ua/laws/show/595-19/paran1742" TargetMode="External"/><Relationship Id="rId180" Type="http://schemas.openxmlformats.org/officeDocument/2006/relationships/hyperlink" Target="http://zakon2.rada.gov.ua/laws/show/1700-18/page3" TargetMode="External"/><Relationship Id="rId210" Type="http://schemas.openxmlformats.org/officeDocument/2006/relationships/hyperlink" Target="http://zakon2.rada.gov.ua/laws/show/3782-12" TargetMode="External"/><Relationship Id="rId215" Type="http://schemas.openxmlformats.org/officeDocument/2006/relationships/hyperlink" Target="http://zakon2.rada.gov.ua/laws/show/2453-17" TargetMode="External"/><Relationship Id="rId236" Type="http://schemas.openxmlformats.org/officeDocument/2006/relationships/hyperlink" Target="http://zakon2.rada.gov.ua/laws/show/1700-18/paran26" TargetMode="External"/><Relationship Id="rId257" Type="http://schemas.openxmlformats.org/officeDocument/2006/relationships/hyperlink" Target="http://zakon2.rada.gov.ua/laws/show/198-19/paran430" TargetMode="External"/><Relationship Id="rId278" Type="http://schemas.openxmlformats.org/officeDocument/2006/relationships/hyperlink" Target="http://zakon2.rada.gov.ua/laws/show/80732-10" TargetMode="External"/><Relationship Id="rId26" Type="http://schemas.openxmlformats.org/officeDocument/2006/relationships/hyperlink" Target="http://zakon2.rada.gov.ua/laws/show/1975-19/paran85" TargetMode="External"/><Relationship Id="rId231" Type="http://schemas.openxmlformats.org/officeDocument/2006/relationships/hyperlink" Target="http://zakon2.rada.gov.ua/laws/show/1700-18/paran37" TargetMode="External"/><Relationship Id="rId252" Type="http://schemas.openxmlformats.org/officeDocument/2006/relationships/hyperlink" Target="http://zakon2.rada.gov.ua/laws/show/254%D0%BA/96-%D0%B2%D1%80" TargetMode="External"/><Relationship Id="rId273" Type="http://schemas.openxmlformats.org/officeDocument/2006/relationships/hyperlink" Target="http://zakon2.rada.gov.ua/laws/show/80731-10/paran1827" TargetMode="External"/><Relationship Id="rId294" Type="http://schemas.openxmlformats.org/officeDocument/2006/relationships/hyperlink" Target="http://zakon2.rada.gov.ua/laws/show/422/96-%D0%B2%D1%80" TargetMode="External"/><Relationship Id="rId308" Type="http://schemas.openxmlformats.org/officeDocument/2006/relationships/hyperlink" Target="http://zakon2.rada.gov.ua/laws/show/474-14" TargetMode="External"/><Relationship Id="rId329" Type="http://schemas.openxmlformats.org/officeDocument/2006/relationships/hyperlink" Target="http://zakon2.rada.gov.ua/laws/show/2453-17/paran696" TargetMode="External"/><Relationship Id="rId47" Type="http://schemas.openxmlformats.org/officeDocument/2006/relationships/hyperlink" Target="http://zakon2.rada.gov.ua/laws/show/794-19/paran430" TargetMode="External"/><Relationship Id="rId68" Type="http://schemas.openxmlformats.org/officeDocument/2006/relationships/hyperlink" Target="http://zakon2.rada.gov.ua/laws/show/254%D0%BA/96-%D0%B2%D1%80" TargetMode="External"/><Relationship Id="rId89" Type="http://schemas.openxmlformats.org/officeDocument/2006/relationships/hyperlink" Target="http://zakon2.rada.gov.ua/laws/show/77-19/paran902" TargetMode="External"/><Relationship Id="rId112" Type="http://schemas.openxmlformats.org/officeDocument/2006/relationships/hyperlink" Target="http://zakon2.rada.gov.ua/laws/show/254%D0%BA/96-%D0%B2%D1%80" TargetMode="External"/><Relationship Id="rId133" Type="http://schemas.openxmlformats.org/officeDocument/2006/relationships/hyperlink" Target="http://zakon2.rada.gov.ua/laws/show/1700-18/paran26" TargetMode="External"/><Relationship Id="rId154" Type="http://schemas.openxmlformats.org/officeDocument/2006/relationships/hyperlink" Target="http://zakon2.rada.gov.ua/laws/show/1975-19/paran35" TargetMode="External"/><Relationship Id="rId175" Type="http://schemas.openxmlformats.org/officeDocument/2006/relationships/hyperlink" Target="http://zakon2.rada.gov.ua/laws/show/1774-19/paran268" TargetMode="External"/><Relationship Id="rId340" Type="http://schemas.openxmlformats.org/officeDocument/2006/relationships/hyperlink" Target="http://zakon2.rada.gov.ua/laws/show/4061-17/paran1828" TargetMode="External"/><Relationship Id="rId196" Type="http://schemas.openxmlformats.org/officeDocument/2006/relationships/hyperlink" Target="http://zakon2.rada.gov.ua/laws/show/1700-18/page3" TargetMode="External"/><Relationship Id="rId200" Type="http://schemas.openxmlformats.org/officeDocument/2006/relationships/hyperlink" Target="http://zakon2.rada.gov.ua/laws/show/1700-18/page3" TargetMode="External"/><Relationship Id="rId16" Type="http://schemas.openxmlformats.org/officeDocument/2006/relationships/hyperlink" Target="http://zakon2.rada.gov.ua/laws/show/889-19/paran1115" TargetMode="External"/><Relationship Id="rId221" Type="http://schemas.openxmlformats.org/officeDocument/2006/relationships/hyperlink" Target="http://zakon2.rada.gov.ua/laws/show/1798-19/paran866" TargetMode="External"/><Relationship Id="rId242" Type="http://schemas.openxmlformats.org/officeDocument/2006/relationships/hyperlink" Target="http://zakon2.rada.gov.ua/laws/show/198-19/paran423" TargetMode="External"/><Relationship Id="rId263" Type="http://schemas.openxmlformats.org/officeDocument/2006/relationships/hyperlink" Target="http://zakon2.rada.gov.ua/laws/show/322-08/paran1438" TargetMode="External"/><Relationship Id="rId284" Type="http://schemas.openxmlformats.org/officeDocument/2006/relationships/hyperlink" Target="http://zakon2.rada.gov.ua/laws/show/1618-15/paran228" TargetMode="External"/><Relationship Id="rId319" Type="http://schemas.openxmlformats.org/officeDocument/2006/relationships/hyperlink" Target="http://zakon2.rada.gov.ua/laws/show/1861-17/paran333" TargetMode="External"/><Relationship Id="rId37" Type="http://schemas.openxmlformats.org/officeDocument/2006/relationships/hyperlink" Target="http://zakon2.rada.gov.ua/laws/show/254%D0%BA/96-%D0%B2%D1%80" TargetMode="External"/><Relationship Id="rId58" Type="http://schemas.openxmlformats.org/officeDocument/2006/relationships/hyperlink" Target="http://zakon2.rada.gov.ua/laws/show/1975-19/paran16" TargetMode="External"/><Relationship Id="rId79" Type="http://schemas.openxmlformats.org/officeDocument/2006/relationships/hyperlink" Target="http://zakon2.rada.gov.ua/laws/show/731-19/paran262" TargetMode="External"/><Relationship Id="rId102" Type="http://schemas.openxmlformats.org/officeDocument/2006/relationships/hyperlink" Target="http://zakon2.rada.gov.ua/laws/show/198-19/paran406" TargetMode="External"/><Relationship Id="rId123" Type="http://schemas.openxmlformats.org/officeDocument/2006/relationships/hyperlink" Target="http://zakon2.rada.gov.ua/laws/show/1700-18/paran26" TargetMode="External"/><Relationship Id="rId144" Type="http://schemas.openxmlformats.org/officeDocument/2006/relationships/hyperlink" Target="http://zakon2.rada.gov.ua/laws/show/1700-18/paran1061" TargetMode="External"/><Relationship Id="rId330" Type="http://schemas.openxmlformats.org/officeDocument/2006/relationships/hyperlink" Target="http://zakon2.rada.gov.ua/laws/show/2453-17/paran1048" TargetMode="External"/><Relationship Id="rId90" Type="http://schemas.openxmlformats.org/officeDocument/2006/relationships/hyperlink" Target="http://zakon2.rada.gov.ua/laws/show/1774-19/paran265" TargetMode="External"/><Relationship Id="rId165" Type="http://schemas.openxmlformats.org/officeDocument/2006/relationships/hyperlink" Target="http://zakon2.rada.gov.ua/laws/show/1022-19/paran25" TargetMode="External"/><Relationship Id="rId186" Type="http://schemas.openxmlformats.org/officeDocument/2006/relationships/hyperlink" Target="http://zakon2.rada.gov.ua/laws/show/1700-18/paran26" TargetMode="External"/><Relationship Id="rId211" Type="http://schemas.openxmlformats.org/officeDocument/2006/relationships/hyperlink" Target="http://zakon2.rada.gov.ua/laws/show/z0303-15/paran14" TargetMode="External"/><Relationship Id="rId232" Type="http://schemas.openxmlformats.org/officeDocument/2006/relationships/hyperlink" Target="http://zakon2.rada.gov.ua/laws/show/1975-19/paran52" TargetMode="External"/><Relationship Id="rId253" Type="http://schemas.openxmlformats.org/officeDocument/2006/relationships/hyperlink" Target="http://zakon2.rada.gov.ua/laws/show/3206-17" TargetMode="External"/><Relationship Id="rId274" Type="http://schemas.openxmlformats.org/officeDocument/2006/relationships/hyperlink" Target="http://zakon2.rada.gov.ua/laws/show/80731-10/paran1827" TargetMode="External"/><Relationship Id="rId295" Type="http://schemas.openxmlformats.org/officeDocument/2006/relationships/hyperlink" Target="http://zakon2.rada.gov.ua/laws/show/422/96-%D0%B2%D1%80/paran69" TargetMode="External"/><Relationship Id="rId309" Type="http://schemas.openxmlformats.org/officeDocument/2006/relationships/hyperlink" Target="http://zakon2.rada.gov.ua/laws/show/474-14/paran626" TargetMode="External"/><Relationship Id="rId27" Type="http://schemas.openxmlformats.org/officeDocument/2006/relationships/hyperlink" Target="http://zakon2.rada.gov.ua/laws/show/198-19/paran438" TargetMode="External"/><Relationship Id="rId48" Type="http://schemas.openxmlformats.org/officeDocument/2006/relationships/hyperlink" Target="http://zakon2.rada.gov.ua/laws/show/766-19/paran126" TargetMode="External"/><Relationship Id="rId69" Type="http://schemas.openxmlformats.org/officeDocument/2006/relationships/hyperlink" Target="http://zakon2.rada.gov.ua/laws/show/254%D0%BA/96-%D0%B2%D1%80" TargetMode="External"/><Relationship Id="rId113" Type="http://schemas.openxmlformats.org/officeDocument/2006/relationships/hyperlink" Target="http://zakon2.rada.gov.ua/laws/show/254%D0%BA/96-%D0%B2%D1%80" TargetMode="External"/><Relationship Id="rId134" Type="http://schemas.openxmlformats.org/officeDocument/2006/relationships/hyperlink" Target="http://zakon2.rada.gov.ua/laws/show/1700-18/paran38" TargetMode="External"/><Relationship Id="rId320" Type="http://schemas.openxmlformats.org/officeDocument/2006/relationships/hyperlink" Target="http://zakon2.rada.gov.ua/laws/show/1861-17/paran660" TargetMode="External"/><Relationship Id="rId80" Type="http://schemas.openxmlformats.org/officeDocument/2006/relationships/hyperlink" Target="http://zakon2.rada.gov.ua/laws/show/889-19/paran1119" TargetMode="External"/><Relationship Id="rId155" Type="http://schemas.openxmlformats.org/officeDocument/2006/relationships/hyperlink" Target="http://zakon2.rada.gov.ua/laws/show/2232-12/paran437" TargetMode="External"/><Relationship Id="rId176" Type="http://schemas.openxmlformats.org/officeDocument/2006/relationships/hyperlink" Target="http://zakon2.rada.gov.ua/laws/show/1700-18/page3" TargetMode="External"/><Relationship Id="rId197" Type="http://schemas.openxmlformats.org/officeDocument/2006/relationships/hyperlink" Target="http://zakon2.rada.gov.ua/laws/show/1975-19/paran49" TargetMode="External"/><Relationship Id="rId341" Type="http://schemas.openxmlformats.org/officeDocument/2006/relationships/hyperlink" Target="http://zakon2.rada.gov.ua/laws/show/4061-17/paran661" TargetMode="External"/><Relationship Id="rId201" Type="http://schemas.openxmlformats.org/officeDocument/2006/relationships/hyperlink" Target="http://zakon2.rada.gov.ua/laws/show/1022-19/paran37" TargetMode="External"/><Relationship Id="rId222" Type="http://schemas.openxmlformats.org/officeDocument/2006/relationships/hyperlink" Target="http://zakon2.rada.gov.ua/laws/show/171-2015-%D0%BF/paran103" TargetMode="External"/><Relationship Id="rId243" Type="http://schemas.openxmlformats.org/officeDocument/2006/relationships/hyperlink" Target="http://zakon2.rada.gov.ua/laws/show/1700-18/page4" TargetMode="External"/><Relationship Id="rId264" Type="http://schemas.openxmlformats.org/officeDocument/2006/relationships/hyperlink" Target="http://zakon2.rada.gov.ua/laws/show/322-08/paran1440" TargetMode="External"/><Relationship Id="rId285" Type="http://schemas.openxmlformats.org/officeDocument/2006/relationships/hyperlink" Target="http://zakon2.rada.gov.ua/laws/show/1618-15/paran2895" TargetMode="External"/><Relationship Id="rId17" Type="http://schemas.openxmlformats.org/officeDocument/2006/relationships/hyperlink" Target="http://zakon2.rada.gov.ua/laws/show/922-19/paran609" TargetMode="External"/><Relationship Id="rId38" Type="http://schemas.openxmlformats.org/officeDocument/2006/relationships/hyperlink" Target="http://zakon2.rada.gov.ua/laws/show/576-19/paran446" TargetMode="External"/><Relationship Id="rId59" Type="http://schemas.openxmlformats.org/officeDocument/2006/relationships/hyperlink" Target="http://zakon2.rada.gov.ua/laws/show/198-19/paran398" TargetMode="External"/><Relationship Id="rId103" Type="http://schemas.openxmlformats.org/officeDocument/2006/relationships/hyperlink" Target="http://zakon2.rada.gov.ua/laws/show/1774-19/paran267" TargetMode="External"/><Relationship Id="rId124" Type="http://schemas.openxmlformats.org/officeDocument/2006/relationships/hyperlink" Target="http://zakon2.rada.gov.ua/laws/show/1700-18/paran38" TargetMode="External"/><Relationship Id="rId310" Type="http://schemas.openxmlformats.org/officeDocument/2006/relationships/hyperlink" Target="http://zakon2.rada.gov.ua/laws/show/474-14/paran649" TargetMode="External"/><Relationship Id="rId70" Type="http://schemas.openxmlformats.org/officeDocument/2006/relationships/hyperlink" Target="http://zakon2.rada.gov.ua/laws/show/3723-12" TargetMode="External"/><Relationship Id="rId91" Type="http://schemas.openxmlformats.org/officeDocument/2006/relationships/hyperlink" Target="http://zakon2.rada.gov.ua/laws/show/3723-12" TargetMode="External"/><Relationship Id="rId145" Type="http://schemas.openxmlformats.org/officeDocument/2006/relationships/hyperlink" Target="http://zakon2.rada.gov.ua/laws/show/1975-19/paran29" TargetMode="External"/><Relationship Id="rId166" Type="http://schemas.openxmlformats.org/officeDocument/2006/relationships/hyperlink" Target="http://zakon2.rada.gov.ua/laws/show/1774-19/paran268" TargetMode="External"/><Relationship Id="rId187" Type="http://schemas.openxmlformats.org/officeDocument/2006/relationships/hyperlink" Target="http://zakon2.rada.gov.ua/laws/show/1700-18/paran38" TargetMode="External"/><Relationship Id="rId331" Type="http://schemas.openxmlformats.org/officeDocument/2006/relationships/hyperlink" Target="http://zakon2.rada.gov.ua/laws/show/2453-17/paran1063" TargetMode="External"/><Relationship Id="rId1" Type="http://schemas.openxmlformats.org/officeDocument/2006/relationships/numbering" Target="numbering.xml"/><Relationship Id="rId212" Type="http://schemas.openxmlformats.org/officeDocument/2006/relationships/hyperlink" Target="http://zakon2.rada.gov.ua/laws/show/z1184-16/paran18" TargetMode="External"/><Relationship Id="rId233" Type="http://schemas.openxmlformats.org/officeDocument/2006/relationships/hyperlink" Target="http://zakon2.rada.gov.ua/laws/show/1700-18/paran26" TargetMode="External"/><Relationship Id="rId254" Type="http://schemas.openxmlformats.org/officeDocument/2006/relationships/hyperlink" Target="http://zakon2.rada.gov.ua/laws/show/928-19/paran124" TargetMode="External"/><Relationship Id="rId28" Type="http://schemas.openxmlformats.org/officeDocument/2006/relationships/hyperlink" Target="http://zakon2.rada.gov.ua/laws/show/1700-18" TargetMode="External"/><Relationship Id="rId49" Type="http://schemas.openxmlformats.org/officeDocument/2006/relationships/hyperlink" Target="http://zakon2.rada.gov.ua/laws/show/1540-19/paran583" TargetMode="External"/><Relationship Id="rId114" Type="http://schemas.openxmlformats.org/officeDocument/2006/relationships/hyperlink" Target="http://zakon2.rada.gov.ua/laws/show/1798-19/paran855" TargetMode="External"/><Relationship Id="rId275" Type="http://schemas.openxmlformats.org/officeDocument/2006/relationships/hyperlink" Target="http://zakon2.rada.gov.ua/laws/show/80731-10/paran1827" TargetMode="External"/><Relationship Id="rId296" Type="http://schemas.openxmlformats.org/officeDocument/2006/relationships/hyperlink" Target="http://zakon2.rada.gov.ua/laws/show/422/96-%D0%B2%D1%80/paran72" TargetMode="External"/><Relationship Id="rId300" Type="http://schemas.openxmlformats.org/officeDocument/2006/relationships/hyperlink" Target="http://zakon2.rada.gov.ua/laws/show/280/97-%D0%B2%D1%80/paran856" TargetMode="External"/><Relationship Id="rId60" Type="http://schemas.openxmlformats.org/officeDocument/2006/relationships/hyperlink" Target="http://zakon2.rada.gov.ua/laws/show/4061-17" TargetMode="External"/><Relationship Id="rId81" Type="http://schemas.openxmlformats.org/officeDocument/2006/relationships/hyperlink" Target="http://zakon2.rada.gov.ua/laws/show/889-19/paran1120" TargetMode="External"/><Relationship Id="rId135" Type="http://schemas.openxmlformats.org/officeDocument/2006/relationships/hyperlink" Target="http://zakon2.rada.gov.ua/laws/show/1700-18/paran26" TargetMode="External"/><Relationship Id="rId156" Type="http://schemas.openxmlformats.org/officeDocument/2006/relationships/hyperlink" Target="http://zakon2.rada.gov.ua/laws/show/1975-19/paran36" TargetMode="External"/><Relationship Id="rId177" Type="http://schemas.openxmlformats.org/officeDocument/2006/relationships/hyperlink" Target="http://zakon2.rada.gov.ua/laws/show/198-19/paran416" TargetMode="External"/><Relationship Id="rId198" Type="http://schemas.openxmlformats.org/officeDocument/2006/relationships/hyperlink" Target="http://zakon2.rada.gov.ua/laws/show/1022-19/paran35" TargetMode="External"/><Relationship Id="rId321" Type="http://schemas.openxmlformats.org/officeDocument/2006/relationships/hyperlink" Target="http://zakon2.rada.gov.ua/laws/show/1861-17/paran686" TargetMode="External"/><Relationship Id="rId342" Type="http://schemas.openxmlformats.org/officeDocument/2006/relationships/hyperlink" Target="http://zakon2.rada.gov.ua/laws/show/794-18" TargetMode="External"/><Relationship Id="rId202" Type="http://schemas.openxmlformats.org/officeDocument/2006/relationships/hyperlink" Target="http://zakon2.rada.gov.ua/laws/show/1022-19/paran38" TargetMode="External"/><Relationship Id="rId223" Type="http://schemas.openxmlformats.org/officeDocument/2006/relationships/hyperlink" Target="http://zakon2.rada.gov.ua/laws/show/1700-18/paran440" TargetMode="External"/><Relationship Id="rId244" Type="http://schemas.openxmlformats.org/officeDocument/2006/relationships/hyperlink" Target="http://zakon2.rada.gov.ua/laws/show/198-19/paran424" TargetMode="External"/><Relationship Id="rId18" Type="http://schemas.openxmlformats.org/officeDocument/2006/relationships/hyperlink" Target="http://zakon2.rada.gov.ua/laws/show/928-19/paran124" TargetMode="External"/><Relationship Id="rId39" Type="http://schemas.openxmlformats.org/officeDocument/2006/relationships/hyperlink" Target="http://zakon2.rada.gov.ua/laws/show/1798-19/paran847" TargetMode="External"/><Relationship Id="rId265" Type="http://schemas.openxmlformats.org/officeDocument/2006/relationships/hyperlink" Target="http://zakon2.rada.gov.ua/laws/show/322-08/paran1255" TargetMode="External"/><Relationship Id="rId286" Type="http://schemas.openxmlformats.org/officeDocument/2006/relationships/hyperlink" Target="http://zakon2.rada.gov.ua/laws/show/2747-15/paran499" TargetMode="External"/><Relationship Id="rId50" Type="http://schemas.openxmlformats.org/officeDocument/2006/relationships/hyperlink" Target="http://zakon2.rada.gov.ua/laws/show/1975-19/paran15" TargetMode="External"/><Relationship Id="rId104" Type="http://schemas.openxmlformats.org/officeDocument/2006/relationships/hyperlink" Target="http://zakon2.rada.gov.ua/laws/show/1700-18/paran26" TargetMode="External"/><Relationship Id="rId125" Type="http://schemas.openxmlformats.org/officeDocument/2006/relationships/hyperlink" Target="http://zakon2.rada.gov.ua/laws/show/1700-18/paran26" TargetMode="External"/><Relationship Id="rId146" Type="http://schemas.openxmlformats.org/officeDocument/2006/relationships/hyperlink" Target="http://zakon2.rada.gov.ua/laws/show/1700-18/paran26" TargetMode="External"/><Relationship Id="rId167" Type="http://schemas.openxmlformats.org/officeDocument/2006/relationships/hyperlink" Target="http://zakon2.rada.gov.ua/laws/show/1022-19/paran26" TargetMode="External"/><Relationship Id="rId188" Type="http://schemas.openxmlformats.org/officeDocument/2006/relationships/hyperlink" Target="http://zakon2.rada.gov.ua/laws/show/1975-19/paran43" TargetMode="External"/><Relationship Id="rId311" Type="http://schemas.openxmlformats.org/officeDocument/2006/relationships/hyperlink" Target="http://zakon2.rada.gov.ua/laws/show/474-14/paran634" TargetMode="External"/><Relationship Id="rId332" Type="http://schemas.openxmlformats.org/officeDocument/2006/relationships/hyperlink" Target="http://zakon2.rada.gov.ua/laws/show/595-19/paran1742" TargetMode="External"/><Relationship Id="rId71" Type="http://schemas.openxmlformats.org/officeDocument/2006/relationships/hyperlink" Target="http://zakon2.rada.gov.ua/laws/show/170-2015-%D0%BF/paran69" TargetMode="External"/><Relationship Id="rId92" Type="http://schemas.openxmlformats.org/officeDocument/2006/relationships/hyperlink" Target="http://zakon2.rada.gov.ua/laws/show/576-19/paran448" TargetMode="External"/><Relationship Id="rId213" Type="http://schemas.openxmlformats.org/officeDocument/2006/relationships/hyperlink" Target="http://zakon2.rada.gov.ua/laws/show/z0987-16/paran13" TargetMode="External"/><Relationship Id="rId234" Type="http://schemas.openxmlformats.org/officeDocument/2006/relationships/hyperlink" Target="http://zakon2.rada.gov.ua/laws/show/1975-19/paran54" TargetMode="External"/><Relationship Id="rId2" Type="http://schemas.openxmlformats.org/officeDocument/2006/relationships/styles" Target="styles.xml"/><Relationship Id="rId29" Type="http://schemas.openxmlformats.org/officeDocument/2006/relationships/hyperlink" Target="http://zakon2.rada.gov.ua/laws/show/1975-19/paran8" TargetMode="External"/><Relationship Id="rId255" Type="http://schemas.openxmlformats.org/officeDocument/2006/relationships/hyperlink" Target="http://zakon2.rada.gov.ua/laws/show/1022-19/paran41" TargetMode="External"/><Relationship Id="rId276" Type="http://schemas.openxmlformats.org/officeDocument/2006/relationships/hyperlink" Target="http://zakon2.rada.gov.ua/laws/show/80731-10/paran1854" TargetMode="External"/><Relationship Id="rId297" Type="http://schemas.openxmlformats.org/officeDocument/2006/relationships/hyperlink" Target="http://zakon2.rada.gov.ua/laws/show/422/96-%D0%B2%D1%80/paran74" TargetMode="External"/><Relationship Id="rId40" Type="http://schemas.openxmlformats.org/officeDocument/2006/relationships/hyperlink" Target="http://zakon2.rada.gov.ua/laws/show/198-19/paran395" TargetMode="External"/><Relationship Id="rId115" Type="http://schemas.openxmlformats.org/officeDocument/2006/relationships/hyperlink" Target="http://zakon2.rada.gov.ua/laws/show/1700-18/paran26" TargetMode="External"/><Relationship Id="rId136" Type="http://schemas.openxmlformats.org/officeDocument/2006/relationships/hyperlink" Target="http://zakon2.rada.gov.ua/laws/show/1700-18/paran38" TargetMode="External"/><Relationship Id="rId157" Type="http://schemas.openxmlformats.org/officeDocument/2006/relationships/hyperlink" Target="http://zakon2.rada.gov.ua/laws/show/1975-19/paran36" TargetMode="External"/><Relationship Id="rId178" Type="http://schemas.openxmlformats.org/officeDocument/2006/relationships/hyperlink" Target="http://zakon2.rada.gov.ua/laws/show/1774-19/paran268" TargetMode="External"/><Relationship Id="rId301" Type="http://schemas.openxmlformats.org/officeDocument/2006/relationships/hyperlink" Target="http://zakon2.rada.gov.ua/laws/show/280/97-%D0%B2%D1%80/paran866" TargetMode="External"/><Relationship Id="rId322" Type="http://schemas.openxmlformats.org/officeDocument/2006/relationships/hyperlink" Target="http://zakon2.rada.gov.ua/laws/show/1861-17/paran1358" TargetMode="External"/><Relationship Id="rId343" Type="http://schemas.openxmlformats.org/officeDocument/2006/relationships/hyperlink" Target="http://zakon2.rada.gov.ua/laws/show/794-18/paran43" TargetMode="External"/><Relationship Id="rId61" Type="http://schemas.openxmlformats.org/officeDocument/2006/relationships/hyperlink" Target="http://zakon2.rada.gov.ua/laws/show/474-14" TargetMode="External"/><Relationship Id="rId82" Type="http://schemas.openxmlformats.org/officeDocument/2006/relationships/hyperlink" Target="http://zakon2.rada.gov.ua/laws/show/z1019-16/paran75" TargetMode="External"/><Relationship Id="rId199" Type="http://schemas.openxmlformats.org/officeDocument/2006/relationships/hyperlink" Target="http://zakon2.rada.gov.ua/laws/show/1700-18/page3" TargetMode="External"/><Relationship Id="rId203" Type="http://schemas.openxmlformats.org/officeDocument/2006/relationships/hyperlink" Target="http://zakon2.rada.gov.ua/laws/show/2493-14" TargetMode="External"/><Relationship Id="rId19" Type="http://schemas.openxmlformats.org/officeDocument/2006/relationships/hyperlink" Target="http://zakon2.rada.gov.ua/laws/show/1022-19/paran18" TargetMode="External"/><Relationship Id="rId224" Type="http://schemas.openxmlformats.org/officeDocument/2006/relationships/hyperlink" Target="http://zakon2.rada.gov.ua/laws/show/1700-18/page4" TargetMode="External"/><Relationship Id="rId245" Type="http://schemas.openxmlformats.org/officeDocument/2006/relationships/hyperlink" Target="http://zakon2.rada.gov.ua/laws/show/198-19/paran426" TargetMode="External"/><Relationship Id="rId266" Type="http://schemas.openxmlformats.org/officeDocument/2006/relationships/hyperlink" Target="http://zakon2.rada.gov.ua/laws/show/322-08/paran1258" TargetMode="External"/><Relationship Id="rId287" Type="http://schemas.openxmlformats.org/officeDocument/2006/relationships/hyperlink" Target="http://zakon2.rada.gov.ua/laws/show/4651-17" TargetMode="External"/><Relationship Id="rId30" Type="http://schemas.openxmlformats.org/officeDocument/2006/relationships/hyperlink" Target="http://zakon2.rada.gov.ua/laws/show/1700-18" TargetMode="External"/><Relationship Id="rId105" Type="http://schemas.openxmlformats.org/officeDocument/2006/relationships/hyperlink" Target="http://zakon2.rada.gov.ua/laws/show/1700-18/paran37" TargetMode="External"/><Relationship Id="rId126" Type="http://schemas.openxmlformats.org/officeDocument/2006/relationships/hyperlink" Target="http://zakon2.rada.gov.ua/laws/show/1700-18/paran38" TargetMode="External"/><Relationship Id="rId147" Type="http://schemas.openxmlformats.org/officeDocument/2006/relationships/hyperlink" Target="http://zakon2.rada.gov.ua/laws/show/1700-18/paran38" TargetMode="External"/><Relationship Id="rId168" Type="http://schemas.openxmlformats.org/officeDocument/2006/relationships/hyperlink" Target="http://zakon2.rada.gov.ua/laws/show/198-19/paran408" TargetMode="External"/><Relationship Id="rId312" Type="http://schemas.openxmlformats.org/officeDocument/2006/relationships/hyperlink" Target="http://zakon2.rada.gov.ua/laws/show/474-14/paran638" TargetMode="External"/><Relationship Id="rId333" Type="http://schemas.openxmlformats.org/officeDocument/2006/relationships/hyperlink" Target="http://zakon2.rada.gov.ua/laws/show/2939-17/paran47" TargetMode="External"/><Relationship Id="rId51" Type="http://schemas.openxmlformats.org/officeDocument/2006/relationships/hyperlink" Target="http://zakon2.rada.gov.ua/laws/show/1403-19/paran534" TargetMode="External"/><Relationship Id="rId72" Type="http://schemas.openxmlformats.org/officeDocument/2006/relationships/hyperlink" Target="http://zakon2.rada.gov.ua/laws/show/2297-17" TargetMode="External"/><Relationship Id="rId93" Type="http://schemas.openxmlformats.org/officeDocument/2006/relationships/hyperlink" Target="http://zakon2.rada.gov.ua/laws/show/576-19/paran449" TargetMode="External"/><Relationship Id="rId189" Type="http://schemas.openxmlformats.org/officeDocument/2006/relationships/hyperlink" Target="http://zakon2.rada.gov.ua/laws/show/1700-18/page3" TargetMode="External"/><Relationship Id="rId3" Type="http://schemas.openxmlformats.org/officeDocument/2006/relationships/settings" Target="settings.xml"/><Relationship Id="rId214" Type="http://schemas.openxmlformats.org/officeDocument/2006/relationships/hyperlink" Target="http://zakon2.rada.gov.ua/laws/show/1848-19/paran72" TargetMode="External"/><Relationship Id="rId235" Type="http://schemas.openxmlformats.org/officeDocument/2006/relationships/hyperlink" Target="http://zakon2.rada.gov.ua/laws/show/1975-19/paran55" TargetMode="External"/><Relationship Id="rId256" Type="http://schemas.openxmlformats.org/officeDocument/2006/relationships/hyperlink" Target="http://zakon2.rada.gov.ua/laws/show/1022-19/paran42" TargetMode="External"/><Relationship Id="rId277" Type="http://schemas.openxmlformats.org/officeDocument/2006/relationships/hyperlink" Target="http://zakon2.rada.gov.ua/laws/show/80731-10/paran1854" TargetMode="External"/><Relationship Id="rId298" Type="http://schemas.openxmlformats.org/officeDocument/2006/relationships/hyperlink" Target="http://zakon2.rada.gov.ua/laws/show/422/96-%D0%B2%D1%80/paran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63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WinXPProSP3</cp:lastModifiedBy>
  <cp:revision>3</cp:revision>
  <dcterms:created xsi:type="dcterms:W3CDTF">2017-06-02T07:08:00Z</dcterms:created>
  <dcterms:modified xsi:type="dcterms:W3CDTF">2017-06-02T10:51:00Z</dcterms:modified>
</cp:coreProperties>
</file>