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DA" w:rsidRPr="008C1BCE" w:rsidRDefault="005B1FDA" w:rsidP="00AC47DB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8C1BCE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інформаційнА картки</w:t>
      </w:r>
    </w:p>
    <w:p w:rsidR="008C1BCE" w:rsidRDefault="008C1BCE" w:rsidP="008C1BC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ВИДАЧІ ЕКСПЛУАТАЦІЙНОГО ДОЗВОЛУ ДЛЯ ПРОВАДЖЕННЯ ДІЯЛЬНОСТІ :</w:t>
      </w:r>
    </w:p>
    <w:p w:rsidR="008C1BCE" w:rsidRDefault="008C1BCE" w:rsidP="008C1BC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ПОТУЖНОСТЯХ (ОБ’ЄКТАХ) З ПЕРЕРОБКИ НЕЇСТІВНИХ ПРОДУКТІВ ТВАРИННОГО ПОХОДЖЕННЯ;</w:t>
      </w:r>
    </w:p>
    <w:p w:rsidR="00AC47DB" w:rsidRDefault="008C1BCE" w:rsidP="00AC47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ПОТУЖНОСТЯХ (ОБ’ЄКТАХ) З ВИРОБНИЦТВА, ЗМІШУВАННЯ ТА ПРИГОТУВАННЯ КОРМОВИХ ДОБАВОК, ПРИМІКСІВ І КОРМІВ</w:t>
      </w:r>
    </w:p>
    <w:p w:rsidR="005B1FDA" w:rsidRPr="008C1BCE" w:rsidRDefault="00F02ED7" w:rsidP="00AC47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  <w:r w:rsidR="00AC47DB">
        <w:rPr>
          <w:b/>
          <w:caps/>
          <w:color w:val="000000"/>
          <w:sz w:val="28"/>
          <w:szCs w:val="28"/>
          <w:lang w:val="uk-UA"/>
        </w:rPr>
        <w:t>______</w:t>
      </w:r>
      <w:r w:rsidR="005B1FDA" w:rsidRPr="00207FB9">
        <w:rPr>
          <w:b/>
          <w:caps/>
          <w:color w:val="000000"/>
          <w:sz w:val="28"/>
          <w:szCs w:val="28"/>
          <w:lang w:val="uk-UA"/>
        </w:rPr>
        <w:t>____________________________</w:t>
      </w:r>
    </w:p>
    <w:p w:rsidR="005B1FDA" w:rsidRPr="008C1BCE" w:rsidRDefault="005B1FDA" w:rsidP="005B1FDA">
      <w:pPr>
        <w:tabs>
          <w:tab w:val="center" w:pos="5103"/>
        </w:tabs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16"/>
          <w:lang w:val="uk-UA"/>
        </w:rPr>
      </w:pPr>
      <w:r w:rsidRPr="008C1BCE">
        <w:rPr>
          <w:rFonts w:ascii="Times New Roman" w:hAnsi="Times New Roman" w:cs="Times New Roman"/>
          <w:i/>
          <w:caps/>
          <w:color w:val="000000"/>
          <w:sz w:val="28"/>
          <w:szCs w:val="16"/>
          <w:lang w:val="uk-UA"/>
        </w:rPr>
        <w:t>(</w:t>
      </w:r>
      <w:r w:rsidRPr="008C1BCE">
        <w:rPr>
          <w:rFonts w:ascii="Times New Roman" w:hAnsi="Times New Roman" w:cs="Times New Roman"/>
          <w:i/>
          <w:color w:val="000000"/>
          <w:sz w:val="28"/>
          <w:szCs w:val="16"/>
          <w:lang w:val="uk-UA"/>
        </w:rPr>
        <w:t>назва адміністративної послуги)</w:t>
      </w:r>
    </w:p>
    <w:p w:rsidR="005B1FDA" w:rsidRPr="00D600DF" w:rsidRDefault="005B1FDA" w:rsidP="005B1FDA">
      <w:pPr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uk-UA"/>
        </w:rPr>
      </w:pPr>
      <w:r w:rsidRPr="00D600DF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uk-UA"/>
        </w:rPr>
        <w:t>Управління</w:t>
      </w: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uk-UA"/>
        </w:rPr>
        <w:t xml:space="preserve"> </w:t>
      </w:r>
      <w:r w:rsidRPr="00D600DF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uk-UA"/>
        </w:rPr>
        <w:t xml:space="preserve"> </w:t>
      </w:r>
      <w:r w:rsidRPr="00D600DF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uk-UA"/>
        </w:rPr>
        <w:t xml:space="preserve"> в місті Глухові</w:t>
      </w:r>
    </w:p>
    <w:p w:rsidR="005B1FDA" w:rsidRPr="008C1BCE" w:rsidRDefault="005B1FDA" w:rsidP="005B1FDA">
      <w:pPr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16"/>
          <w:lang w:val="uk-UA"/>
        </w:rPr>
      </w:pPr>
      <w:r w:rsidRPr="008C1BCE">
        <w:rPr>
          <w:rFonts w:ascii="Times New Roman" w:hAnsi="Times New Roman" w:cs="Times New Roman"/>
          <w:i/>
          <w:color w:val="000000"/>
          <w:sz w:val="28"/>
          <w:szCs w:val="16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267"/>
        <w:gridCol w:w="5004"/>
      </w:tblGrid>
      <w:tr w:rsidR="005B1FDA" w:rsidRPr="00207FB9" w:rsidTr="00703CF0">
        <w:trPr>
          <w:trHeight w:val="4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A" w:rsidRPr="00207FB9" w:rsidRDefault="005B1FDA" w:rsidP="00703CF0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B1FDA" w:rsidRPr="00E44E50" w:rsidTr="00703CF0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B91357" w:rsidRDefault="005B1FDA" w:rsidP="00703CF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господарювання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B91357" w:rsidRDefault="005B1FDA" w:rsidP="00661C2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«Центр надання адміністративних послуг Глухівської міської ради  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1679F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679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дозвільного центру </w:t>
            </w:r>
            <w:r w:rsidRPr="001679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1679F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41400 </w:t>
            </w:r>
            <w:r w:rsidR="00661C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Сумська область  м Глухів вул.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Шевченка</w:t>
            </w:r>
            <w:r w:rsidR="00661C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6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1679F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679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Інформація щодо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графіку роботи  державного адміністратора  відділу «Центр надання адміністративних послуг Глухівської міської ради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0" w:rsidRPr="00661C20" w:rsidRDefault="00661C20" w:rsidP="00661C2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Відділ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"Центр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надання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адміністративних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послуг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"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Глухівської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міської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ради </w:t>
            </w:r>
          </w:p>
          <w:p w:rsidR="00661C20" w:rsidRPr="00661C20" w:rsidRDefault="00661C20" w:rsidP="00661C2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Понеділок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661C20" w:rsidRPr="00661C20" w:rsidRDefault="00661C20" w:rsidP="00661C2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20:00</w:t>
            </w:r>
          </w:p>
          <w:p w:rsidR="00661C20" w:rsidRPr="00661C20" w:rsidRDefault="00661C20" w:rsidP="00661C2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661C20" w:rsidRPr="00661C20" w:rsidRDefault="00661C20" w:rsidP="00661C2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661C20" w:rsidRPr="00661C20" w:rsidRDefault="00661C20" w:rsidP="00661C2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П’ятниця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16:00</w:t>
            </w:r>
          </w:p>
          <w:p w:rsidR="00661C20" w:rsidRPr="00661C20" w:rsidRDefault="00661C20" w:rsidP="00661C2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36"/>
                <w:szCs w:val="28"/>
                <w:lang w:val="uk-UA"/>
              </w:rPr>
            </w:pPr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Центр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працює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без перерви</w:t>
            </w:r>
          </w:p>
          <w:p w:rsidR="005B1FDA" w:rsidRPr="00661C20" w:rsidRDefault="005B1FDA" w:rsidP="00661C2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FF2D14" w:rsidRDefault="005B1FDA" w:rsidP="00661C2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2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адміністратора  та представника місцевого дозвільного органу , відповідальних </w:t>
            </w:r>
            <w:r w:rsidRPr="00FF2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 видачу документа дозвільного характеру 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Default="00661C20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Адміністратор – Губенко Оксана Миколаївна, Лисенко Ольга Володимирівна,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5B1F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(05444) 2 43 62</w:t>
            </w:r>
          </w:p>
          <w:p w:rsidR="005B1FDA" w:rsidRPr="00FF2D14" w:rsidRDefault="004B71E4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Представник </w:t>
            </w:r>
            <w:r w:rsidRPr="00BF786F">
              <w:rPr>
                <w:rFonts w:ascii="Times New Roman" w:hAnsi="Times New Roman" w:cs="Times New Roman"/>
                <w:color w:val="000000"/>
                <w:sz w:val="28"/>
                <w:szCs w:val="32"/>
                <w:lang w:val="uk-UA"/>
              </w:rPr>
              <w:t xml:space="preserve">Управління </w:t>
            </w:r>
            <w:proofErr w:type="spellStart"/>
            <w:r w:rsidRPr="00BF786F">
              <w:rPr>
                <w:rFonts w:ascii="Times New Roman" w:hAnsi="Times New Roman" w:cs="Times New Roman"/>
                <w:color w:val="000000"/>
                <w:sz w:val="28"/>
                <w:szCs w:val="32"/>
                <w:lang w:val="uk-UA"/>
              </w:rPr>
              <w:t>Держпродспоживслужби</w:t>
            </w:r>
            <w:proofErr w:type="spellEnd"/>
            <w:r w:rsidRPr="00BF786F">
              <w:rPr>
                <w:rFonts w:ascii="Times New Roman" w:hAnsi="Times New Roman" w:cs="Times New Roman"/>
                <w:color w:val="000000"/>
                <w:sz w:val="28"/>
                <w:szCs w:val="32"/>
                <w:lang w:val="uk-UA"/>
              </w:rPr>
              <w:t xml:space="preserve"> в місті Глухові</w:t>
            </w:r>
            <w:r w:rsidR="00661C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начальник управління </w:t>
            </w:r>
            <w:r w:rsidR="005B1F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Кравченко Сергій Анатолійович , тел. (05444) 2 51 48</w:t>
            </w:r>
          </w:p>
        </w:tc>
      </w:tr>
      <w:tr w:rsidR="005B1FDA" w:rsidRPr="00207FB9" w:rsidTr="00703CF0">
        <w:trPr>
          <w:trHeight w:val="45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A" w:rsidRPr="008C1BCE" w:rsidRDefault="005B1FDA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Нормативні акти, якими регламентується надання </w:t>
            </w:r>
          </w:p>
          <w:p w:rsidR="005B1FDA" w:rsidRPr="008C1BCE" w:rsidRDefault="005B1FDA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2E0354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03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"Про ветеринарну медицину", ст. 50 – 53.</w:t>
            </w:r>
          </w:p>
          <w:p w:rsidR="005B1FDA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"Про дозвільну систему у сфері господарської діяльності".</w:t>
            </w:r>
          </w:p>
          <w:p w:rsidR="005B1FDA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" Про перелік  документів  дозвільного характеру у сфері господарської діяльності ".</w:t>
            </w:r>
          </w:p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 "Про адміністративні послуги " ст.. 8.</w:t>
            </w:r>
          </w:p>
        </w:tc>
      </w:tr>
      <w:tr w:rsidR="005B1FDA" w:rsidRPr="00AC47DB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2E0354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03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05.11.2008 № 978 "Про затвердження Порядку видачі експлуатаційного дозволу".</w:t>
            </w:r>
          </w:p>
          <w:p w:rsidR="005B1FDA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 лютого 2013р.</w:t>
            </w: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118</w:t>
            </w: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"Про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затвердження  Примірного положення про центр надання адміністративних послуг".</w:t>
            </w:r>
          </w:p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Розпорядження  Кабінету Міністрів України  від 16 травня 2014 року № 523-р " Деякі питання  надання  адміністративних послуг органів  виконавчої влади  через центри  надання  адміністративних послуг"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  <w:proofErr w:type="spellStart"/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Держкомветмедицини</w:t>
            </w:r>
            <w:proofErr w:type="spellEnd"/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22.11.2010 № </w:t>
            </w:r>
            <w:r w:rsidRPr="00D600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517 "</w:t>
            </w:r>
            <w:hyperlink r:id="rId5" w:tgtFrame="_blank" w:history="1">
              <w:r w:rsidRPr="00D600D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Порядку ведення реєстрів потужностей (об'єктів)</w:t>
              </w:r>
            </w:hyperlink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Зареєстровано </w:t>
            </w: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Мін'юсті України від 17.12.2010 за № </w:t>
            </w:r>
            <w:r w:rsidRPr="00D600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1291/18586.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B1FDA" w:rsidRPr="00207FB9" w:rsidTr="00703CF0">
        <w:trPr>
          <w:trHeight w:val="47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A" w:rsidRPr="008C1BCE" w:rsidRDefault="005B1FDA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600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Провадження діяльності: </w:t>
            </w:r>
          </w:p>
          <w:p w:rsidR="005B1FDA" w:rsidRPr="00D600DF" w:rsidRDefault="005B1FDA" w:rsidP="00703CF0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600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5B1FDA" w:rsidRPr="00D600DF" w:rsidRDefault="005B1FDA" w:rsidP="00703CF0">
            <w:pPr>
              <w:spacing w:before="60" w:after="60"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D600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D600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преміксів</w:t>
            </w:r>
            <w:proofErr w:type="spellEnd"/>
            <w:r w:rsidRPr="00D600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і кормів.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600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1. Заява. </w:t>
            </w:r>
          </w:p>
          <w:p w:rsidR="005B1FDA" w:rsidRPr="00D600DF" w:rsidRDefault="005B1FDA" w:rsidP="00703CF0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D600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5B1FDA" w:rsidRPr="00D600DF" w:rsidRDefault="005B1FDA" w:rsidP="00703CF0">
            <w:pPr>
              <w:spacing w:before="60" w:after="60"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D600D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3. 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можуть бути надіслані рекомендованим листом з описом вкладення, при цьому підпис заявника </w:t>
            </w: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(фізичної особи - підприємця) та уповноваженої ним особи засвідчується нотаріально.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Безоплатно.</w:t>
            </w:r>
          </w:p>
        </w:tc>
      </w:tr>
      <w:tr w:rsidR="005B1FDA" w:rsidRPr="00207FB9" w:rsidTr="00703CF0">
        <w:trPr>
          <w:trHeight w:val="38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ніж десять робочих днів.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суб'єктом господарювання неповного пакета документів, необхідних для одержання документа, згідно із встановленим вичерпним переліком; </w:t>
            </w:r>
          </w:p>
          <w:p w:rsidR="005B1FDA" w:rsidRPr="00D600DF" w:rsidRDefault="005B1FDA" w:rsidP="00703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5B1FDA" w:rsidRPr="00D600DF" w:rsidRDefault="005B1FDA" w:rsidP="00F02ED7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документа.</w:t>
            </w:r>
          </w:p>
        </w:tc>
      </w:tr>
      <w:tr w:rsidR="005B1FDA" w:rsidRPr="00207FB9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Видача дозволу </w:t>
            </w: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провадження діяльності: </w:t>
            </w:r>
          </w:p>
          <w:p w:rsidR="005B1FDA" w:rsidRPr="00D600DF" w:rsidRDefault="005B1FDA" w:rsidP="00703C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потужностях (об'єктах) з переробки неїстівних продуктів тваринного походження; </w:t>
            </w:r>
          </w:p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преміксів</w:t>
            </w:r>
            <w:proofErr w:type="spellEnd"/>
            <w:r w:rsidRPr="00D6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кормів.</w:t>
            </w:r>
          </w:p>
        </w:tc>
      </w:tr>
      <w:tr w:rsidR="005B1FDA" w:rsidRPr="00207FB9" w:rsidTr="00703CF0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 w:line="7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 w:line="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F02ED7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Факт отримання документа </w:t>
            </w:r>
            <w:r w:rsidR="005B1FDA"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Дозвіл на проведення заходу із залученням тварин надсилається поштою.</w:t>
            </w:r>
          </w:p>
        </w:tc>
      </w:tr>
      <w:tr w:rsidR="005B1FDA" w:rsidRPr="004A2E7D" w:rsidTr="00703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8C1BCE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C1B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600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DA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Відмова у видачі, переоформлення , анулювання експлуатаційного дозволу  здійснюється відповідно до Закону України " Про дозвільну систему  у сфері господарської діяльності ", Закону України " Про ветеринарну медицину"</w:t>
            </w:r>
          </w:p>
          <w:p w:rsidR="005B1FDA" w:rsidRPr="00D600DF" w:rsidRDefault="005B1FDA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на отримання адміністративної послуги може подаватись в письмовій , усній  чи електронній формі .</w:t>
            </w:r>
          </w:p>
        </w:tc>
      </w:tr>
    </w:tbl>
    <w:p w:rsidR="004B2A21" w:rsidRPr="005B1FDA" w:rsidRDefault="004B2A21">
      <w:pPr>
        <w:rPr>
          <w:lang w:val="uk-UA"/>
        </w:rPr>
      </w:pPr>
    </w:p>
    <w:sectPr w:rsidR="004B2A21" w:rsidRPr="005B1FDA" w:rsidSect="00E2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577"/>
    <w:multiLevelType w:val="hybridMultilevel"/>
    <w:tmpl w:val="F7644ACE"/>
    <w:lvl w:ilvl="0" w:tplc="65AA95B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DA"/>
    <w:rsid w:val="004B2A21"/>
    <w:rsid w:val="004B71E4"/>
    <w:rsid w:val="005B1FDA"/>
    <w:rsid w:val="00661C20"/>
    <w:rsid w:val="008C1BCE"/>
    <w:rsid w:val="00AC47DB"/>
    <w:rsid w:val="00E2460A"/>
    <w:rsid w:val="00E25ACF"/>
    <w:rsid w:val="00E44E50"/>
    <w:rsid w:val="00F0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2C7B-D56B-48E3-B8CE-500D162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FDA"/>
    <w:rPr>
      <w:color w:val="0000FF"/>
      <w:u w:val="single"/>
    </w:rPr>
  </w:style>
  <w:style w:type="paragraph" w:customStyle="1" w:styleId="rvps14">
    <w:name w:val="rvps14"/>
    <w:basedOn w:val="a"/>
    <w:rsid w:val="005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1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z129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gubesha@yandex.ru</cp:lastModifiedBy>
  <cp:revision>6</cp:revision>
  <cp:lastPrinted>2017-05-16T09:26:00Z</cp:lastPrinted>
  <dcterms:created xsi:type="dcterms:W3CDTF">2017-05-15T10:13:00Z</dcterms:created>
  <dcterms:modified xsi:type="dcterms:W3CDTF">2017-06-05T18:12:00Z</dcterms:modified>
</cp:coreProperties>
</file>