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2F" w:rsidRPr="007C1453" w:rsidRDefault="00D54B2F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/>
          <w:sz w:val="22"/>
          <w:szCs w:val="28"/>
          <w:lang w:val="uk-UA"/>
        </w:rPr>
      </w:pPr>
    </w:p>
    <w:p w:rsidR="00D54B2F" w:rsidRPr="00917AEE" w:rsidRDefault="00D54B2F" w:rsidP="001E7A1E">
      <w:pPr>
        <w:pStyle w:val="a3"/>
        <w:jc w:val="center"/>
        <w:rPr>
          <w:rStyle w:val="FontStyle13"/>
          <w:rFonts w:ascii="Times New Roman" w:hAnsi="Times New Roman" w:cs="Verdana"/>
          <w:bCs/>
          <w:sz w:val="28"/>
          <w:szCs w:val="28"/>
          <w:lang w:val="uk-UA" w:eastAsia="uk-UA"/>
        </w:rPr>
      </w:pPr>
      <w:r w:rsidRPr="00917AEE">
        <w:rPr>
          <w:rStyle w:val="FontStyle13"/>
          <w:rFonts w:ascii="Times New Roman" w:hAnsi="Times New Roman" w:cs="Verdana"/>
          <w:bCs/>
          <w:sz w:val="28"/>
          <w:szCs w:val="28"/>
          <w:lang w:val="uk-UA" w:eastAsia="uk-UA"/>
        </w:rPr>
        <w:t xml:space="preserve">ІНФОРМАЦІЙНА КАРТКА </w:t>
      </w:r>
    </w:p>
    <w:p w:rsidR="00D54B2F" w:rsidRPr="00917AEE" w:rsidRDefault="00D54B2F" w:rsidP="001E7A1E">
      <w:pPr>
        <w:pStyle w:val="a3"/>
        <w:jc w:val="center"/>
        <w:rPr>
          <w:rStyle w:val="FontStyle13"/>
          <w:rFonts w:ascii="Times New Roman" w:hAnsi="Times New Roman" w:cs="Verdana"/>
          <w:bCs/>
          <w:sz w:val="28"/>
          <w:szCs w:val="28"/>
          <w:lang w:val="uk-UA" w:eastAsia="uk-UA"/>
        </w:rPr>
      </w:pPr>
      <w:r w:rsidRPr="00917AEE">
        <w:rPr>
          <w:rStyle w:val="FontStyle13"/>
          <w:rFonts w:ascii="Times New Roman" w:hAnsi="Times New Roman" w:cs="Verdana"/>
          <w:bCs/>
          <w:sz w:val="28"/>
          <w:szCs w:val="28"/>
          <w:lang w:val="uk-UA" w:eastAsia="uk-UA"/>
        </w:rPr>
        <w:t>АДМІНІСТРАТИВНОЇ ПОСЛУГИ</w:t>
      </w:r>
    </w:p>
    <w:p w:rsidR="00D54B2F" w:rsidRPr="008B2626" w:rsidRDefault="00D54B2F" w:rsidP="001E7A1E">
      <w:pPr>
        <w:pStyle w:val="a3"/>
        <w:jc w:val="center"/>
        <w:rPr>
          <w:rStyle w:val="FontStyle12"/>
          <w:rFonts w:ascii="Times New Roman" w:hAnsi="Times New Roman" w:cs="Verdana"/>
          <w:iCs/>
          <w:szCs w:val="22"/>
          <w:u w:val="single"/>
          <w:lang w:val="uk-UA" w:eastAsia="uk-UA"/>
        </w:rPr>
      </w:pPr>
    </w:p>
    <w:p w:rsidR="006E5867" w:rsidRDefault="00D54B2F" w:rsidP="001E7A1E">
      <w:pPr>
        <w:pStyle w:val="a3"/>
        <w:jc w:val="center"/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</w:pPr>
      <w:r w:rsidRPr="006E5867"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  <w:t xml:space="preserve">Постановка на квартирний облік громадян. які відповідно до законодавства потребують </w:t>
      </w:r>
    </w:p>
    <w:p w:rsidR="00D54B2F" w:rsidRPr="006E5867" w:rsidRDefault="00D54B2F" w:rsidP="001E7A1E">
      <w:pPr>
        <w:pStyle w:val="a3"/>
        <w:jc w:val="center"/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</w:pPr>
      <w:r w:rsidRPr="006E5867"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  <w:t>поліпшення житлових умов</w:t>
      </w:r>
    </w:p>
    <w:p w:rsidR="00D54B2F" w:rsidRPr="006E5867" w:rsidRDefault="00D54B2F" w:rsidP="00917AEE">
      <w:pPr>
        <w:pStyle w:val="a3"/>
        <w:jc w:val="center"/>
        <w:rPr>
          <w:rStyle w:val="FontStyle14"/>
          <w:rFonts w:ascii="Times New Roman" w:hAnsi="Times New Roman" w:cs="Verdana"/>
          <w:b/>
          <w:sz w:val="24"/>
          <w:szCs w:val="22"/>
          <w:lang w:val="uk-UA" w:eastAsia="uk-UA"/>
        </w:rPr>
      </w:pPr>
      <w:r w:rsidRPr="006E5867">
        <w:rPr>
          <w:rStyle w:val="FontStyle14"/>
          <w:rFonts w:ascii="Times New Roman" w:hAnsi="Times New Roman" w:cs="Verdana"/>
          <w:b/>
          <w:i/>
          <w:sz w:val="24"/>
          <w:szCs w:val="22"/>
          <w:lang w:val="uk-UA" w:eastAsia="uk-UA"/>
        </w:rPr>
        <w:t>(назва адміністративної послуги)</w:t>
      </w:r>
    </w:p>
    <w:p w:rsidR="00D54B2F" w:rsidRPr="006E5867" w:rsidRDefault="00D54B2F" w:rsidP="001E7A1E">
      <w:pPr>
        <w:pStyle w:val="a3"/>
        <w:jc w:val="center"/>
        <w:rPr>
          <w:rStyle w:val="FontStyle14"/>
          <w:rFonts w:ascii="Times New Roman" w:hAnsi="Times New Roman"/>
          <w:caps/>
          <w:sz w:val="24"/>
          <w:szCs w:val="22"/>
          <w:lang w:val="uk-UA" w:eastAsia="uk-UA"/>
        </w:rPr>
      </w:pPr>
    </w:p>
    <w:p w:rsidR="00D54B2F" w:rsidRPr="006E5867" w:rsidRDefault="00D54B2F" w:rsidP="001E7A1E">
      <w:pPr>
        <w:pStyle w:val="a3"/>
        <w:jc w:val="center"/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</w:pPr>
      <w:r w:rsidRPr="006E5867"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  <w:t xml:space="preserve">управління житлово-комунального господарства та містобудування </w:t>
      </w:r>
      <w:r w:rsidR="00CE3C22" w:rsidRPr="006E5867"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  <w:t xml:space="preserve">ГЛУХІВСЬКОЇ </w:t>
      </w:r>
      <w:r w:rsidRPr="006E5867"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  <w:t>міської ради</w:t>
      </w:r>
    </w:p>
    <w:p w:rsidR="00D54B2F" w:rsidRPr="006E5867" w:rsidRDefault="00D54B2F" w:rsidP="006E5867">
      <w:pPr>
        <w:pStyle w:val="a3"/>
        <w:jc w:val="center"/>
        <w:rPr>
          <w:rFonts w:ascii="Times New Roman" w:hAnsi="Times New Roman" w:cs="Verdana"/>
          <w:b/>
          <w:color w:val="000000"/>
          <w:sz w:val="22"/>
          <w:szCs w:val="22"/>
          <w:lang w:val="uk-UA" w:eastAsia="uk-UA"/>
        </w:rPr>
      </w:pPr>
      <w:r>
        <w:rPr>
          <w:rStyle w:val="FontStyle14"/>
          <w:rFonts w:ascii="Times New Roman" w:hAnsi="Times New Roman" w:cs="Verdana"/>
          <w:b/>
          <w:i/>
          <w:sz w:val="22"/>
          <w:szCs w:val="22"/>
          <w:lang w:val="uk-UA" w:eastAsia="uk-UA"/>
        </w:rPr>
        <w:t xml:space="preserve"> (назва суб’єкта  надання адміністративної послуги)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D54B2F" w:rsidRPr="00CE3C22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D54B2F" w:rsidRPr="00CE3C22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Глухівської міської ради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Сумська обл., м. Глухів, </w:t>
            </w:r>
          </w:p>
          <w:p w:rsidR="00D54B2F" w:rsidRPr="00CE3C22" w:rsidRDefault="00D54B2F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CE3C22"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D54B2F" w:rsidRPr="00CE3C22" w:rsidRDefault="00D54B2F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1D" w:rsidRPr="00CE3C22" w:rsidRDefault="0099411D" w:rsidP="0099411D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: 8:00 – 17:15</w:t>
            </w:r>
          </w:p>
          <w:p w:rsidR="0099411D" w:rsidRPr="00CE3C22" w:rsidRDefault="0099411D" w:rsidP="0099411D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: 8:00 – 20:00</w:t>
            </w:r>
          </w:p>
          <w:p w:rsidR="0099411D" w:rsidRPr="00CE3C22" w:rsidRDefault="0099411D" w:rsidP="0099411D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Середа: 8:00 – 17:15</w:t>
            </w:r>
          </w:p>
          <w:p w:rsidR="0099411D" w:rsidRPr="00CE3C22" w:rsidRDefault="0099411D" w:rsidP="0099411D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Четвер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: 8:00 – 17:15</w:t>
            </w:r>
          </w:p>
          <w:p w:rsidR="0099411D" w:rsidRPr="00CE3C22" w:rsidRDefault="0099411D" w:rsidP="0099411D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: 8:00 – 16:00</w:t>
            </w:r>
          </w:p>
          <w:p w:rsidR="00D54B2F" w:rsidRPr="00CE3C22" w:rsidRDefault="0099411D" w:rsidP="009941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D54B2F" w:rsidRPr="00CE3C22" w:rsidRDefault="00D54B2F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D54B2F" w:rsidRPr="00CE3C22" w:rsidRDefault="00D54B2F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CE3C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D54B2F" w:rsidRPr="00CE3C22" w:rsidRDefault="00CE3C22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CE3C2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hlukhiv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rada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4B2F" w:rsidRPr="00CE3C22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 xml:space="preserve">Нормативні акти, якими регламентується надання </w:t>
            </w:r>
            <w:bookmarkStart w:id="0" w:name="_GoBack"/>
            <w:bookmarkEnd w:id="0"/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адміністративної послуги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Ст.ст. 31, 36 Житлового кодексу Української РСР, п.2 ч. а) ст. 30 Закон України «Про місцеве самоврядування в Україні»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Укрпрофради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11 грудня 1984 року № 470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370A3D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 xml:space="preserve">Акти місцевих органів виконавчої влади/ органів місцевого </w:t>
            </w: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lastRenderedPageBreak/>
              <w:t>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Verdana"/>
                <w:iCs/>
                <w:sz w:val="28"/>
                <w:szCs w:val="28"/>
                <w:lang w:val="uk-UA" w:eastAsia="uk-UA"/>
              </w:rPr>
            </w:pPr>
          </w:p>
        </w:tc>
      </w:tr>
      <w:tr w:rsidR="00D54B2F" w:rsidRPr="00CE3C22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370A3D">
            <w:pPr>
              <w:pStyle w:val="a3"/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  <w:t>Заява  на ім’я міського голови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144390" w:rsidP="006905FB">
            <w:pPr>
              <w:spacing w:after="0" w:line="240" w:lineRule="auto"/>
              <w:ind w:right="-67"/>
              <w:jc w:val="both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1</w:t>
            </w:r>
            <w:r w:rsidR="00D54B2F"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. Довідка з місця проживання про склад сім’ї та реєстрацію;</w:t>
            </w:r>
          </w:p>
          <w:p w:rsidR="00D54B2F" w:rsidRPr="00CE3C22" w:rsidRDefault="00144390" w:rsidP="006905FB">
            <w:pPr>
              <w:spacing w:after="0" w:line="240" w:lineRule="auto"/>
              <w:ind w:right="-67"/>
              <w:jc w:val="both"/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</w:pPr>
            <w:r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2</w:t>
            </w:r>
            <w:r w:rsidR="00D54B2F"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. Довідки з місця роботи, навчання;</w:t>
            </w:r>
          </w:p>
          <w:p w:rsidR="00D54B2F" w:rsidRPr="00CE3C22" w:rsidRDefault="00144390" w:rsidP="006905FB">
            <w:pPr>
              <w:spacing w:after="0" w:line="240" w:lineRule="auto"/>
              <w:ind w:right="-67"/>
              <w:jc w:val="both"/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</w:pPr>
            <w:r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3</w:t>
            </w:r>
            <w:r w:rsidR="00D54B2F"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. Акт перевірки житлових умов заявника;</w:t>
            </w:r>
          </w:p>
          <w:p w:rsidR="00D54B2F" w:rsidRPr="00CE3C22" w:rsidRDefault="00144390" w:rsidP="006905FB">
            <w:pPr>
              <w:spacing w:after="0" w:line="240" w:lineRule="auto"/>
              <w:ind w:right="-67"/>
              <w:jc w:val="both"/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</w:pPr>
            <w:r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4</w:t>
            </w:r>
            <w:r w:rsidR="00D54B2F"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. Копія паспорта (свідоцтва про народження), ідентифікаційного коду;</w:t>
            </w:r>
          </w:p>
          <w:p w:rsidR="00D54B2F" w:rsidRPr="00CE3C22" w:rsidRDefault="00144390" w:rsidP="006905FB">
            <w:pPr>
              <w:spacing w:after="0" w:line="240" w:lineRule="auto"/>
              <w:ind w:right="-67"/>
              <w:jc w:val="both"/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</w:pPr>
            <w:r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5</w:t>
            </w:r>
            <w:r w:rsidR="00D54B2F"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. У необхідних випадках до заяви додаються документи, що підтверджують право на пільги;</w:t>
            </w:r>
          </w:p>
          <w:p w:rsidR="00D54B2F" w:rsidRPr="00CE3C22" w:rsidRDefault="00144390" w:rsidP="006905FB">
            <w:pPr>
              <w:pStyle w:val="a3"/>
              <w:jc w:val="both"/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</w:pPr>
            <w:r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6</w:t>
            </w:r>
            <w:r w:rsidR="00D54B2F" w:rsidRPr="00CE3C22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. Інші документи, перелік яких встановлюється безпосередньо на прийомі.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7C67BC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</w:t>
            </w:r>
            <w:r w:rsidR="007C67BC" w:rsidRPr="00CE3C22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 «Центр надання адміністративних послуг» міської ради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905FB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813B4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протязі </w:t>
            </w:r>
            <w:r w:rsidR="00144390" w:rsidRPr="00CE3C22">
              <w:rPr>
                <w:rFonts w:ascii="Times New Roman" w:hAnsi="Times New Roman"/>
                <w:sz w:val="28"/>
                <w:szCs w:val="28"/>
                <w:lang w:val="uk-UA"/>
              </w:rPr>
              <w:t>30 календарних днів</w:t>
            </w:r>
          </w:p>
          <w:p w:rsidR="00D54B2F" w:rsidRPr="00CE3C22" w:rsidRDefault="00D54B2F" w:rsidP="00813B4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905FB">
            <w:pPr>
              <w:pStyle w:val="a3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Забезпеченість громадянина житлом, </w:t>
            </w: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2. Проживання в м.</w:t>
            </w:r>
            <w:r w:rsidR="00144390"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Глухові менше 3 років, </w:t>
            </w: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3. Проживання по договору найму(оренди) в будинках (квартирах), що належать громадянам на праві приватної власності менше 5 років </w:t>
            </w: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4. Проживання в іншому населеному пункті, </w:t>
            </w: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5. Подання відомостей, що не відповідають дійсності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Постановка громадянина на квартирний облік  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7C67BC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uk-UA"/>
              </w:rPr>
              <w:t>Особисто</w:t>
            </w:r>
            <w:r w:rsidR="001963EE" w:rsidRPr="00CE3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через уповноважену особу або  поштою </w:t>
            </w:r>
            <w:r w:rsidR="007C67BC" w:rsidRPr="00CE3C22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 «Центр надання адміністративних послуг» міської ради</w:t>
            </w:r>
          </w:p>
        </w:tc>
      </w:tr>
      <w:tr w:rsidR="00D54B2F" w:rsidRPr="00CE3C2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C22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CE3C22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CE3C22" w:rsidRDefault="00D54B2F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4B2F" w:rsidRPr="00CE3C22" w:rsidRDefault="00D54B2F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4B2F" w:rsidRDefault="00D54B2F" w:rsidP="00CE3C22">
      <w:pPr>
        <w:pStyle w:val="Style6"/>
        <w:widowControl/>
        <w:spacing w:before="101"/>
        <w:jc w:val="both"/>
        <w:rPr>
          <w:rStyle w:val="FontStyle14"/>
          <w:rFonts w:cs="Verdana"/>
          <w:szCs w:val="14"/>
          <w:lang w:val="uk-UA" w:eastAsia="uk-UA"/>
        </w:rPr>
      </w:pPr>
    </w:p>
    <w:sectPr w:rsidR="00D54B2F" w:rsidSect="00CE3C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A1E"/>
    <w:rsid w:val="000A6AF5"/>
    <w:rsid w:val="000B543F"/>
    <w:rsid w:val="000F7A6F"/>
    <w:rsid w:val="00105EFA"/>
    <w:rsid w:val="00144390"/>
    <w:rsid w:val="001963EE"/>
    <w:rsid w:val="001E7A1E"/>
    <w:rsid w:val="0023072D"/>
    <w:rsid w:val="0031103D"/>
    <w:rsid w:val="00370A3D"/>
    <w:rsid w:val="003C0AEF"/>
    <w:rsid w:val="003F4928"/>
    <w:rsid w:val="004D1DA4"/>
    <w:rsid w:val="004E0277"/>
    <w:rsid w:val="00523C27"/>
    <w:rsid w:val="00595428"/>
    <w:rsid w:val="00597AD5"/>
    <w:rsid w:val="005B0382"/>
    <w:rsid w:val="0066232F"/>
    <w:rsid w:val="006905FB"/>
    <w:rsid w:val="006A29A0"/>
    <w:rsid w:val="006E5867"/>
    <w:rsid w:val="007073E0"/>
    <w:rsid w:val="00761B4A"/>
    <w:rsid w:val="00774D08"/>
    <w:rsid w:val="007C1453"/>
    <w:rsid w:val="007C67BC"/>
    <w:rsid w:val="007D4183"/>
    <w:rsid w:val="00813B47"/>
    <w:rsid w:val="008B2626"/>
    <w:rsid w:val="008D020B"/>
    <w:rsid w:val="00917AEE"/>
    <w:rsid w:val="0099411D"/>
    <w:rsid w:val="00A07BE6"/>
    <w:rsid w:val="00AD64D2"/>
    <w:rsid w:val="00B05397"/>
    <w:rsid w:val="00B350D6"/>
    <w:rsid w:val="00B370CC"/>
    <w:rsid w:val="00B53D0A"/>
    <w:rsid w:val="00CE3C22"/>
    <w:rsid w:val="00D06FEC"/>
    <w:rsid w:val="00D54B2F"/>
    <w:rsid w:val="00DE6B7B"/>
    <w:rsid w:val="00E41543"/>
    <w:rsid w:val="00E47524"/>
    <w:rsid w:val="00E47EF4"/>
    <w:rsid w:val="00E72EBA"/>
    <w:rsid w:val="00F055D9"/>
    <w:rsid w:val="00F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B1042-83BB-418F-975E-9BCC1858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/>
      <w:i/>
      <w:color w:val="000000"/>
      <w:sz w:val="22"/>
    </w:rPr>
  </w:style>
  <w:style w:type="character" w:customStyle="1" w:styleId="FontStyle13">
    <w:name w:val="Font Style13"/>
    <w:uiPriority w:val="99"/>
    <w:rsid w:val="001E7A1E"/>
    <w:rPr>
      <w:rFonts w:ascii="Verdana" w:hAnsi="Verdana"/>
      <w:b/>
      <w:color w:val="000000"/>
      <w:sz w:val="14"/>
    </w:rPr>
  </w:style>
  <w:style w:type="character" w:customStyle="1" w:styleId="FontStyle14">
    <w:name w:val="Font Style14"/>
    <w:uiPriority w:val="99"/>
    <w:rsid w:val="001E7A1E"/>
    <w:rPr>
      <w:rFonts w:ascii="Verdana" w:hAnsi="Verdana"/>
      <w:color w:val="000000"/>
      <w:sz w:val="14"/>
    </w:rPr>
  </w:style>
  <w:style w:type="character" w:customStyle="1" w:styleId="FontStyle15">
    <w:name w:val="Font Style15"/>
    <w:uiPriority w:val="99"/>
    <w:rsid w:val="001E7A1E"/>
    <w:rPr>
      <w:rFonts w:ascii="Verdana" w:hAnsi="Verdana"/>
      <w:i/>
      <w:color w:val="000000"/>
      <w:sz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styleId="a4">
    <w:name w:val="Hyperlink"/>
    <w:uiPriority w:val="99"/>
    <w:rsid w:val="00523C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B543F"/>
    <w:pPr>
      <w:ind w:left="720"/>
      <w:contextualSpacing/>
    </w:pPr>
  </w:style>
  <w:style w:type="character" w:styleId="a6">
    <w:name w:val="Emphasis"/>
    <w:uiPriority w:val="99"/>
    <w:qFormat/>
    <w:rsid w:val="006905FB"/>
    <w:rPr>
      <w:rFonts w:cs="Times New Roman"/>
      <w:i/>
      <w:iCs/>
    </w:rPr>
  </w:style>
  <w:style w:type="paragraph" w:customStyle="1" w:styleId="a7">
    <w:name w:val="Знак Знак Знак Знак"/>
    <w:basedOn w:val="a"/>
    <w:uiPriority w:val="99"/>
    <w:rsid w:val="003C0AEF"/>
    <w:pPr>
      <w:spacing w:after="0" w:line="240" w:lineRule="auto"/>
    </w:pPr>
    <w:rPr>
      <w:rFonts w:ascii="Verdana" w:hAnsi="Verdana" w:cs="Verdana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</dc:title>
  <dc:subject/>
  <dc:creator>user</dc:creator>
  <cp:keywords/>
  <dc:description/>
  <cp:lastModifiedBy>gubesha@yandex.ru</cp:lastModifiedBy>
  <cp:revision>15</cp:revision>
  <dcterms:created xsi:type="dcterms:W3CDTF">2014-03-14T08:39:00Z</dcterms:created>
  <dcterms:modified xsi:type="dcterms:W3CDTF">2017-06-05T15:30:00Z</dcterms:modified>
</cp:coreProperties>
</file>